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62" w:rsidRPr="00756C2F" w:rsidRDefault="00521542" w:rsidP="00426562">
      <w:pPr>
        <w:spacing w:line="252" w:lineRule="auto"/>
        <w:jc w:val="center"/>
        <w:rPr>
          <w:sz w:val="27"/>
          <w:szCs w:val="27"/>
        </w:rPr>
      </w:pPr>
      <w:r>
        <w:rPr>
          <w:noProof/>
          <w:sz w:val="20"/>
          <w:szCs w:val="20"/>
        </w:rPr>
        <w:drawing>
          <wp:inline distT="0" distB="0" distL="0" distR="0">
            <wp:extent cx="579120" cy="746760"/>
            <wp:effectExtent l="19050" t="0" r="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гачевский"/>
                    <pic:cNvPicPr>
                      <a:picLocks noChangeAspect="1" noChangeArrowheads="1"/>
                    </pic:cNvPicPr>
                  </pic:nvPicPr>
                  <pic:blipFill>
                    <a:blip r:embed="rId4" cstate="print"/>
                    <a:srcRect/>
                    <a:stretch>
                      <a:fillRect/>
                    </a:stretch>
                  </pic:blipFill>
                  <pic:spPr bwMode="auto">
                    <a:xfrm>
                      <a:off x="0" y="0"/>
                      <a:ext cx="579120" cy="746760"/>
                    </a:xfrm>
                    <a:prstGeom prst="rect">
                      <a:avLst/>
                    </a:prstGeom>
                    <a:noFill/>
                    <a:ln w="9525">
                      <a:noFill/>
                      <a:miter lim="800000"/>
                      <a:headEnd/>
                      <a:tailEnd/>
                    </a:ln>
                  </pic:spPr>
                </pic:pic>
              </a:graphicData>
            </a:graphic>
          </wp:inline>
        </w:drawing>
      </w:r>
    </w:p>
    <w:p w:rsidR="00426562" w:rsidRPr="00756C2F" w:rsidRDefault="00426562" w:rsidP="00426562">
      <w:pPr>
        <w:pStyle w:val="1"/>
        <w:widowControl/>
        <w:jc w:val="center"/>
        <w:rPr>
          <w:rFonts w:ascii="Times New Roman" w:hAnsi="Times New Roman"/>
          <w:sz w:val="20"/>
        </w:rPr>
      </w:pPr>
      <w:r w:rsidRPr="00756C2F">
        <w:rPr>
          <w:rFonts w:ascii="Times New Roman" w:hAnsi="Times New Roman"/>
          <w:sz w:val="27"/>
          <w:szCs w:val="27"/>
        </w:rPr>
        <w:t xml:space="preserve">  СОБРАНИЕ</w:t>
      </w:r>
    </w:p>
    <w:p w:rsidR="00426562" w:rsidRPr="00756C2F" w:rsidRDefault="00521542" w:rsidP="00426562">
      <w:pPr>
        <w:jc w:val="center"/>
        <w:rPr>
          <w:b/>
          <w:sz w:val="20"/>
          <w:szCs w:val="20"/>
        </w:rPr>
      </w:pPr>
      <w:r>
        <w:rPr>
          <w:b/>
          <w:sz w:val="20"/>
          <w:szCs w:val="20"/>
        </w:rPr>
        <w:t>ДЕРГАЧЕВСКОГО</w:t>
      </w:r>
      <w:r w:rsidR="00426562" w:rsidRPr="00756C2F">
        <w:rPr>
          <w:b/>
          <w:sz w:val="20"/>
          <w:szCs w:val="20"/>
        </w:rPr>
        <w:t xml:space="preserve"> МУНИЦИПАЛЬНОГО РАЙОНА</w:t>
      </w:r>
    </w:p>
    <w:p w:rsidR="00426562" w:rsidRPr="00756C2F" w:rsidRDefault="00426562" w:rsidP="00426562">
      <w:pPr>
        <w:pBdr>
          <w:bottom w:val="double" w:sz="12" w:space="2" w:color="auto"/>
        </w:pBdr>
        <w:jc w:val="center"/>
        <w:rPr>
          <w:b/>
          <w:sz w:val="20"/>
          <w:szCs w:val="20"/>
        </w:rPr>
      </w:pPr>
      <w:r w:rsidRPr="00756C2F">
        <w:rPr>
          <w:b/>
          <w:sz w:val="20"/>
          <w:szCs w:val="20"/>
        </w:rPr>
        <w:t>САРАТОВСКОЙ ОБЛАСТИ</w:t>
      </w:r>
    </w:p>
    <w:p w:rsidR="00426562" w:rsidRPr="00756C2F" w:rsidRDefault="00176036" w:rsidP="00426562">
      <w:pPr>
        <w:rPr>
          <w:sz w:val="18"/>
          <w:szCs w:val="18"/>
        </w:rPr>
      </w:pPr>
      <w:r>
        <w:rPr>
          <w:sz w:val="18"/>
          <w:szCs w:val="18"/>
          <w:u w:val="single"/>
        </w:rPr>
        <w:t>03.10.2016 г №01-05</w:t>
      </w:r>
      <w:r w:rsidR="00521542">
        <w:rPr>
          <w:sz w:val="18"/>
          <w:szCs w:val="18"/>
          <w:u w:val="single"/>
        </w:rPr>
        <w:t xml:space="preserve"> </w:t>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426562" w:rsidRPr="00756C2F">
        <w:rPr>
          <w:sz w:val="18"/>
          <w:szCs w:val="18"/>
        </w:rPr>
        <w:tab/>
      </w:r>
      <w:r w:rsidR="00521542">
        <w:rPr>
          <w:sz w:val="18"/>
          <w:szCs w:val="18"/>
        </w:rPr>
        <w:t xml:space="preserve">                </w:t>
      </w:r>
      <w:r w:rsidR="00426562" w:rsidRPr="00756C2F">
        <w:rPr>
          <w:sz w:val="18"/>
          <w:szCs w:val="18"/>
        </w:rPr>
        <w:t xml:space="preserve">413440 Саратовская область                                                                                                                                                             </w:t>
      </w:r>
    </w:p>
    <w:p w:rsidR="00426562" w:rsidRPr="00756C2F" w:rsidRDefault="00426562" w:rsidP="00426562">
      <w:pPr>
        <w:rPr>
          <w:sz w:val="18"/>
          <w:szCs w:val="18"/>
        </w:rPr>
      </w:pPr>
      <w:r w:rsidRPr="00756C2F">
        <w:rPr>
          <w:sz w:val="18"/>
          <w:szCs w:val="18"/>
        </w:rPr>
        <w:t xml:space="preserve">                                                                                                                    </w:t>
      </w:r>
      <w:r>
        <w:rPr>
          <w:sz w:val="18"/>
          <w:szCs w:val="18"/>
        </w:rPr>
        <w:t xml:space="preserve">                     </w:t>
      </w:r>
      <w:r w:rsidRPr="00756C2F">
        <w:rPr>
          <w:sz w:val="18"/>
          <w:szCs w:val="18"/>
        </w:rPr>
        <w:t xml:space="preserve">      </w:t>
      </w:r>
      <w:proofErr w:type="spellStart"/>
      <w:proofErr w:type="gramStart"/>
      <w:r w:rsidRPr="00756C2F">
        <w:rPr>
          <w:sz w:val="18"/>
          <w:szCs w:val="18"/>
        </w:rPr>
        <w:t>р</w:t>
      </w:r>
      <w:proofErr w:type="gramEnd"/>
      <w:r w:rsidRPr="00756C2F">
        <w:rPr>
          <w:sz w:val="18"/>
          <w:szCs w:val="18"/>
        </w:rPr>
        <w:t>\п</w:t>
      </w:r>
      <w:proofErr w:type="spellEnd"/>
      <w:r w:rsidRPr="00756C2F">
        <w:rPr>
          <w:sz w:val="18"/>
          <w:szCs w:val="18"/>
        </w:rPr>
        <w:t xml:space="preserve">  Дергачи, ул. М.Горького,4</w:t>
      </w:r>
    </w:p>
    <w:p w:rsidR="00426562" w:rsidRPr="00756C2F" w:rsidRDefault="00426562" w:rsidP="00426562">
      <w:pPr>
        <w:rPr>
          <w:sz w:val="18"/>
          <w:szCs w:val="18"/>
        </w:rPr>
      </w:pPr>
      <w:r w:rsidRPr="00756C2F">
        <w:rPr>
          <w:sz w:val="18"/>
          <w:szCs w:val="18"/>
        </w:rPr>
        <w:t xml:space="preserve">                                                                                                                             </w:t>
      </w:r>
      <w:r w:rsidR="00521542">
        <w:rPr>
          <w:sz w:val="18"/>
          <w:szCs w:val="18"/>
        </w:rPr>
        <w:t xml:space="preserve">                  </w:t>
      </w:r>
      <w:r w:rsidRPr="00756C2F">
        <w:rPr>
          <w:sz w:val="18"/>
          <w:szCs w:val="18"/>
        </w:rPr>
        <w:t xml:space="preserve">тел: </w:t>
      </w:r>
      <w:r w:rsidRPr="00756C2F">
        <w:rPr>
          <w:sz w:val="18"/>
          <w:szCs w:val="18"/>
        </w:rPr>
        <w:tab/>
        <w:t>(845-63) 2-91-33</w:t>
      </w:r>
    </w:p>
    <w:p w:rsidR="00426562" w:rsidRPr="00756C2F" w:rsidRDefault="00426562" w:rsidP="0042656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56C2F">
        <w:rPr>
          <w:sz w:val="18"/>
          <w:szCs w:val="18"/>
        </w:rPr>
        <w:tab/>
        <w:t>факс:</w:t>
      </w:r>
      <w:r w:rsidRPr="00756C2F">
        <w:rPr>
          <w:sz w:val="18"/>
          <w:szCs w:val="18"/>
        </w:rPr>
        <w:tab/>
        <w:t>(845-63) 2-91-38</w:t>
      </w:r>
    </w:p>
    <w:p w:rsidR="00426562" w:rsidRPr="00756C2F" w:rsidRDefault="00426562" w:rsidP="00426562">
      <w:pPr>
        <w:pStyle w:val="a3"/>
        <w:jc w:val="left"/>
        <w:rPr>
          <w:sz w:val="23"/>
          <w:szCs w:val="23"/>
        </w:rPr>
      </w:pPr>
      <w:r w:rsidRPr="00756C2F">
        <w:rPr>
          <w:sz w:val="23"/>
          <w:szCs w:val="23"/>
        </w:rPr>
        <w:t xml:space="preserve">  </w:t>
      </w:r>
    </w:p>
    <w:p w:rsidR="00426562" w:rsidRDefault="00426562" w:rsidP="00426562">
      <w:pPr>
        <w:pStyle w:val="a3"/>
      </w:pPr>
      <w:r>
        <w:t>РЕШЕНИЕ  №</w:t>
      </w:r>
      <w:r w:rsidR="00176036">
        <w:t>01-05</w:t>
      </w:r>
    </w:p>
    <w:p w:rsidR="00426562" w:rsidRPr="00A419DF" w:rsidRDefault="00426562" w:rsidP="00426562">
      <w:pPr>
        <w:pStyle w:val="a3"/>
        <w:rPr>
          <w:szCs w:val="28"/>
        </w:rPr>
      </w:pPr>
    </w:p>
    <w:p w:rsidR="00266891" w:rsidRDefault="00266891" w:rsidP="00266891">
      <w:pPr>
        <w:jc w:val="right"/>
        <w:rPr>
          <w:sz w:val="28"/>
          <w:szCs w:val="28"/>
        </w:rPr>
      </w:pPr>
    </w:p>
    <w:p w:rsidR="00521542" w:rsidRDefault="00521542" w:rsidP="00266891">
      <w:pPr>
        <w:jc w:val="both"/>
        <w:rPr>
          <w:b/>
          <w:sz w:val="28"/>
          <w:szCs w:val="28"/>
        </w:rPr>
      </w:pPr>
      <w:r w:rsidRPr="003500EF">
        <w:rPr>
          <w:b/>
          <w:sz w:val="28"/>
          <w:szCs w:val="28"/>
        </w:rPr>
        <w:t xml:space="preserve">Об утверждении положения о порядке </w:t>
      </w:r>
    </w:p>
    <w:p w:rsidR="00521542" w:rsidRDefault="00521542" w:rsidP="00266891">
      <w:pPr>
        <w:jc w:val="both"/>
        <w:rPr>
          <w:b/>
          <w:sz w:val="28"/>
          <w:szCs w:val="28"/>
        </w:rPr>
      </w:pPr>
      <w:r w:rsidRPr="003500EF">
        <w:rPr>
          <w:b/>
          <w:sz w:val="28"/>
          <w:szCs w:val="28"/>
        </w:rPr>
        <w:t xml:space="preserve">проведения конкурса по отбору кандидатур </w:t>
      </w:r>
    </w:p>
    <w:p w:rsidR="00521542" w:rsidRDefault="00521542" w:rsidP="00266891">
      <w:pPr>
        <w:jc w:val="both"/>
        <w:rPr>
          <w:b/>
          <w:sz w:val="28"/>
          <w:szCs w:val="28"/>
        </w:rPr>
      </w:pPr>
      <w:r w:rsidRPr="003500EF">
        <w:rPr>
          <w:b/>
          <w:sz w:val="28"/>
          <w:szCs w:val="28"/>
        </w:rPr>
        <w:t xml:space="preserve">на должность  главы </w:t>
      </w:r>
      <w:r>
        <w:rPr>
          <w:b/>
          <w:sz w:val="28"/>
          <w:szCs w:val="28"/>
        </w:rPr>
        <w:t xml:space="preserve">Дергачевского </w:t>
      </w:r>
    </w:p>
    <w:p w:rsidR="00266891" w:rsidRPr="00521542" w:rsidRDefault="00521542" w:rsidP="00266891">
      <w:pPr>
        <w:jc w:val="both"/>
        <w:rPr>
          <w:b/>
          <w:sz w:val="28"/>
          <w:szCs w:val="28"/>
        </w:rPr>
      </w:pPr>
      <w:r w:rsidRPr="003500EF">
        <w:rPr>
          <w:b/>
          <w:sz w:val="28"/>
          <w:szCs w:val="28"/>
        </w:rPr>
        <w:t>муниципального района Саратовской области</w:t>
      </w:r>
    </w:p>
    <w:p w:rsidR="00266891" w:rsidRDefault="00266891" w:rsidP="00266891">
      <w:pPr>
        <w:jc w:val="both"/>
        <w:rPr>
          <w:b/>
        </w:rPr>
      </w:pPr>
    </w:p>
    <w:p w:rsidR="00266891" w:rsidRDefault="00266891" w:rsidP="00266891">
      <w:pPr>
        <w:jc w:val="both"/>
        <w:rPr>
          <w:b/>
        </w:rPr>
      </w:pPr>
    </w:p>
    <w:p w:rsidR="00521542" w:rsidRDefault="00266891" w:rsidP="00521542">
      <w:pPr>
        <w:autoSpaceDE w:val="0"/>
        <w:autoSpaceDN w:val="0"/>
        <w:adjustRightInd w:val="0"/>
        <w:ind w:firstLine="720"/>
        <w:jc w:val="both"/>
        <w:rPr>
          <w:b/>
          <w:sz w:val="28"/>
          <w:szCs w:val="28"/>
        </w:rPr>
      </w:pPr>
      <w:r>
        <w:rPr>
          <w:sz w:val="28"/>
          <w:szCs w:val="28"/>
        </w:rPr>
        <w:tab/>
      </w:r>
      <w:r w:rsidR="00521542" w:rsidRPr="00EB6EE3">
        <w:rPr>
          <w:sz w:val="28"/>
          <w:szCs w:val="28"/>
        </w:rPr>
        <w:t>На основании</w:t>
      </w:r>
      <w:r w:rsidR="00521542">
        <w:rPr>
          <w:sz w:val="28"/>
          <w:szCs w:val="28"/>
        </w:rPr>
        <w:t xml:space="preserve"> </w:t>
      </w:r>
      <w:r w:rsidR="00521542" w:rsidRPr="00CD7EAA">
        <w:rPr>
          <w:sz w:val="28"/>
          <w:szCs w:val="28"/>
        </w:rPr>
        <w:t>Федеральн</w:t>
      </w:r>
      <w:r w:rsidR="00521542">
        <w:rPr>
          <w:sz w:val="28"/>
          <w:szCs w:val="28"/>
        </w:rPr>
        <w:t>ого</w:t>
      </w:r>
      <w:r w:rsidR="00521542" w:rsidRPr="00CD7EAA">
        <w:rPr>
          <w:sz w:val="28"/>
          <w:szCs w:val="28"/>
        </w:rPr>
        <w:t xml:space="preserve"> закон</w:t>
      </w:r>
      <w:r w:rsidR="00521542">
        <w:rPr>
          <w:sz w:val="28"/>
          <w:szCs w:val="28"/>
        </w:rPr>
        <w:t>а</w:t>
      </w:r>
      <w:r w:rsidR="00521542" w:rsidRPr="00CD7EAA">
        <w:rPr>
          <w:sz w:val="28"/>
          <w:szCs w:val="28"/>
        </w:rPr>
        <w:t xml:space="preserve"> от 06 октября 2003 года № 131-ФЗ «Об общих принципах организации местного самоуправления в Российской Федерации», Закон</w:t>
      </w:r>
      <w:r w:rsidR="00521542">
        <w:rPr>
          <w:sz w:val="28"/>
          <w:szCs w:val="28"/>
        </w:rPr>
        <w:t>а</w:t>
      </w:r>
      <w:r w:rsidR="00521542" w:rsidRPr="00CD7EAA">
        <w:rPr>
          <w:sz w:val="28"/>
          <w:szCs w:val="28"/>
        </w:rPr>
        <w:t xml:space="preserve"> Саратовской области от 30 сентября 2014 года № 109-ЗСО «О порядке избрания и сроке полномочий глав муниципальных образований в Саратовской области», Устав</w:t>
      </w:r>
      <w:r w:rsidR="00521542">
        <w:rPr>
          <w:sz w:val="28"/>
          <w:szCs w:val="28"/>
        </w:rPr>
        <w:t>а</w:t>
      </w:r>
      <w:r w:rsidR="00521542" w:rsidRPr="00CD7EAA">
        <w:rPr>
          <w:sz w:val="28"/>
          <w:szCs w:val="28"/>
        </w:rPr>
        <w:t xml:space="preserve"> </w:t>
      </w:r>
      <w:r w:rsidR="00521542">
        <w:rPr>
          <w:sz w:val="28"/>
          <w:szCs w:val="28"/>
        </w:rPr>
        <w:t>Дергачевского</w:t>
      </w:r>
      <w:r w:rsidR="00521542" w:rsidRPr="00CD7EAA">
        <w:rPr>
          <w:rFonts w:eastAsia="Calibri"/>
          <w:sz w:val="28"/>
          <w:szCs w:val="28"/>
          <w:lang w:eastAsia="en-US"/>
        </w:rPr>
        <w:t xml:space="preserve"> муниципального района</w:t>
      </w:r>
      <w:r w:rsidR="00521542">
        <w:rPr>
          <w:rFonts w:eastAsia="Calibri"/>
          <w:sz w:val="28"/>
          <w:szCs w:val="28"/>
          <w:lang w:eastAsia="en-US"/>
        </w:rPr>
        <w:t>.</w:t>
      </w:r>
    </w:p>
    <w:p w:rsidR="00521542" w:rsidRPr="00CD7EAA" w:rsidRDefault="00521542" w:rsidP="00521542">
      <w:pPr>
        <w:autoSpaceDE w:val="0"/>
        <w:autoSpaceDN w:val="0"/>
        <w:adjustRightInd w:val="0"/>
        <w:ind w:firstLine="720"/>
        <w:jc w:val="both"/>
        <w:rPr>
          <w:rFonts w:eastAsia="Calibri"/>
          <w:sz w:val="28"/>
          <w:szCs w:val="28"/>
          <w:lang w:eastAsia="en-US"/>
        </w:rPr>
      </w:pPr>
    </w:p>
    <w:p w:rsidR="00521542" w:rsidRDefault="00521542" w:rsidP="00521542">
      <w:pPr>
        <w:autoSpaceDE w:val="0"/>
        <w:autoSpaceDN w:val="0"/>
        <w:adjustRightInd w:val="0"/>
        <w:ind w:firstLine="720"/>
        <w:jc w:val="center"/>
        <w:outlineLvl w:val="1"/>
        <w:rPr>
          <w:rFonts w:eastAsia="Calibri"/>
          <w:b/>
          <w:sz w:val="28"/>
          <w:szCs w:val="28"/>
          <w:lang w:eastAsia="en-US"/>
        </w:rPr>
      </w:pPr>
      <w:r w:rsidRPr="00521542">
        <w:rPr>
          <w:rFonts w:eastAsia="Calibri"/>
          <w:b/>
          <w:sz w:val="28"/>
          <w:szCs w:val="28"/>
          <w:lang w:eastAsia="en-US"/>
        </w:rPr>
        <w:t>Собрание решило:</w:t>
      </w:r>
    </w:p>
    <w:p w:rsidR="00521542" w:rsidRPr="00521542" w:rsidRDefault="00521542" w:rsidP="00521542">
      <w:pPr>
        <w:autoSpaceDE w:val="0"/>
        <w:autoSpaceDN w:val="0"/>
        <w:adjustRightInd w:val="0"/>
        <w:ind w:firstLine="720"/>
        <w:jc w:val="center"/>
        <w:outlineLvl w:val="1"/>
        <w:rPr>
          <w:rFonts w:eastAsia="Calibri"/>
          <w:b/>
          <w:sz w:val="28"/>
          <w:szCs w:val="28"/>
          <w:lang w:eastAsia="en-US"/>
        </w:rPr>
      </w:pPr>
    </w:p>
    <w:p w:rsidR="00521542" w:rsidRPr="00042F7D" w:rsidRDefault="00521542" w:rsidP="00521542">
      <w:pPr>
        <w:autoSpaceDE w:val="0"/>
        <w:autoSpaceDN w:val="0"/>
        <w:adjustRightInd w:val="0"/>
        <w:ind w:firstLine="720"/>
        <w:jc w:val="both"/>
        <w:outlineLvl w:val="1"/>
        <w:rPr>
          <w:rFonts w:eastAsia="Calibri"/>
          <w:sz w:val="28"/>
          <w:szCs w:val="28"/>
        </w:rPr>
      </w:pPr>
      <w:r w:rsidRPr="00042F7D">
        <w:rPr>
          <w:rFonts w:eastAsia="Calibri"/>
          <w:sz w:val="28"/>
          <w:szCs w:val="28"/>
          <w:lang w:eastAsia="en-US"/>
        </w:rPr>
        <w:t xml:space="preserve">1. Утвердить положение о порядке проведения конкурса по отбору кандидатур на должность  главы </w:t>
      </w:r>
      <w:r>
        <w:rPr>
          <w:sz w:val="28"/>
          <w:szCs w:val="28"/>
        </w:rPr>
        <w:t>Дергачевского</w:t>
      </w:r>
      <w:r w:rsidRPr="00042F7D">
        <w:rPr>
          <w:rFonts w:eastAsia="Calibri"/>
          <w:sz w:val="28"/>
          <w:szCs w:val="28"/>
          <w:lang w:eastAsia="en-US"/>
        </w:rPr>
        <w:t xml:space="preserve"> муниципального района Саратовской области согласно приложению.</w:t>
      </w:r>
    </w:p>
    <w:p w:rsidR="00521542" w:rsidRPr="00042F7D" w:rsidRDefault="00521542" w:rsidP="00521542">
      <w:pPr>
        <w:pStyle w:val="a8"/>
        <w:ind w:left="0" w:firstLine="720"/>
        <w:jc w:val="both"/>
        <w:rPr>
          <w:sz w:val="28"/>
          <w:szCs w:val="28"/>
        </w:rPr>
      </w:pPr>
      <w:r w:rsidRPr="00042F7D">
        <w:rPr>
          <w:sz w:val="28"/>
          <w:szCs w:val="28"/>
        </w:rPr>
        <w:t xml:space="preserve">2. Настоящее решение вступает в силу с момента </w:t>
      </w:r>
      <w:r>
        <w:rPr>
          <w:sz w:val="28"/>
          <w:szCs w:val="28"/>
        </w:rPr>
        <w:t>опубликования</w:t>
      </w:r>
      <w:r w:rsidRPr="00042F7D">
        <w:rPr>
          <w:sz w:val="28"/>
          <w:szCs w:val="28"/>
        </w:rPr>
        <w:t>.</w:t>
      </w:r>
    </w:p>
    <w:p w:rsidR="00521542" w:rsidRPr="00042F7D" w:rsidRDefault="00521542" w:rsidP="00521542">
      <w:pPr>
        <w:jc w:val="both"/>
        <w:rPr>
          <w:sz w:val="28"/>
          <w:szCs w:val="28"/>
        </w:rPr>
      </w:pPr>
    </w:p>
    <w:p w:rsidR="00521542" w:rsidRPr="00042F7D" w:rsidRDefault="00521542" w:rsidP="00521542">
      <w:pPr>
        <w:jc w:val="both"/>
        <w:rPr>
          <w:sz w:val="28"/>
          <w:szCs w:val="28"/>
        </w:rPr>
      </w:pPr>
    </w:p>
    <w:p w:rsidR="00521542" w:rsidRPr="00042F7D" w:rsidRDefault="00521542" w:rsidP="00521542">
      <w:pPr>
        <w:jc w:val="both"/>
        <w:rPr>
          <w:sz w:val="28"/>
          <w:szCs w:val="28"/>
        </w:rPr>
      </w:pPr>
    </w:p>
    <w:p w:rsidR="00521542" w:rsidRDefault="00521542" w:rsidP="00521542">
      <w:pPr>
        <w:jc w:val="both"/>
        <w:rPr>
          <w:b/>
          <w:sz w:val="28"/>
          <w:szCs w:val="28"/>
        </w:rPr>
      </w:pPr>
      <w:r w:rsidRPr="00042F7D">
        <w:rPr>
          <w:b/>
          <w:sz w:val="28"/>
          <w:szCs w:val="28"/>
        </w:rPr>
        <w:t>Председатель Собрания</w:t>
      </w:r>
    </w:p>
    <w:p w:rsidR="00521542" w:rsidRDefault="00521542" w:rsidP="00521542">
      <w:pPr>
        <w:jc w:val="both"/>
        <w:rPr>
          <w:b/>
          <w:sz w:val="28"/>
          <w:szCs w:val="28"/>
        </w:rPr>
      </w:pPr>
      <w:r>
        <w:rPr>
          <w:b/>
          <w:sz w:val="28"/>
          <w:szCs w:val="28"/>
        </w:rPr>
        <w:t xml:space="preserve">Дергачевского муниципального района                      </w:t>
      </w:r>
      <w:r w:rsidR="005D3CA2">
        <w:rPr>
          <w:b/>
          <w:sz w:val="28"/>
          <w:szCs w:val="28"/>
        </w:rPr>
        <w:t xml:space="preserve">Р.А. </w:t>
      </w:r>
      <w:proofErr w:type="spellStart"/>
      <w:r w:rsidR="005D3CA2">
        <w:rPr>
          <w:b/>
          <w:sz w:val="28"/>
          <w:szCs w:val="28"/>
        </w:rPr>
        <w:t>Шамьюнов</w:t>
      </w:r>
      <w:proofErr w:type="spellEnd"/>
      <w:r w:rsidR="005D3CA2">
        <w:rPr>
          <w:b/>
          <w:sz w:val="28"/>
          <w:szCs w:val="28"/>
        </w:rPr>
        <w:t xml:space="preserve"> </w:t>
      </w:r>
    </w:p>
    <w:p w:rsidR="00521542" w:rsidRDefault="00521542" w:rsidP="00521542">
      <w:pPr>
        <w:jc w:val="both"/>
        <w:rPr>
          <w:b/>
          <w:sz w:val="28"/>
          <w:szCs w:val="28"/>
        </w:rPr>
      </w:pPr>
    </w:p>
    <w:p w:rsidR="00521542" w:rsidRDefault="00521542" w:rsidP="00521542">
      <w:pPr>
        <w:jc w:val="both"/>
        <w:rPr>
          <w:b/>
          <w:sz w:val="28"/>
          <w:szCs w:val="28"/>
        </w:rPr>
      </w:pPr>
    </w:p>
    <w:p w:rsidR="00521542" w:rsidRDefault="00521542" w:rsidP="00521542">
      <w:pPr>
        <w:jc w:val="both"/>
        <w:rPr>
          <w:b/>
          <w:sz w:val="28"/>
          <w:szCs w:val="28"/>
        </w:rPr>
      </w:pPr>
    </w:p>
    <w:p w:rsidR="00521542" w:rsidRDefault="00A07350" w:rsidP="00521542">
      <w:pPr>
        <w:jc w:val="both"/>
        <w:rPr>
          <w:b/>
          <w:sz w:val="28"/>
          <w:szCs w:val="28"/>
        </w:rPr>
      </w:pPr>
      <w:r>
        <w:rPr>
          <w:b/>
          <w:sz w:val="28"/>
          <w:szCs w:val="28"/>
        </w:rPr>
        <w:t>Врио</w:t>
      </w:r>
      <w:r w:rsidR="00521542">
        <w:rPr>
          <w:b/>
          <w:sz w:val="28"/>
          <w:szCs w:val="28"/>
        </w:rPr>
        <w:t xml:space="preserve"> главы Дергачевского </w:t>
      </w:r>
    </w:p>
    <w:p w:rsidR="00521542" w:rsidRPr="00042F7D" w:rsidRDefault="00521542" w:rsidP="00521542">
      <w:pPr>
        <w:jc w:val="both"/>
        <w:rPr>
          <w:b/>
          <w:sz w:val="28"/>
          <w:szCs w:val="28"/>
        </w:rPr>
      </w:pPr>
      <w:r>
        <w:rPr>
          <w:b/>
          <w:sz w:val="28"/>
          <w:szCs w:val="28"/>
        </w:rPr>
        <w:t xml:space="preserve">муниципального района                                             </w:t>
      </w:r>
      <w:r w:rsidR="005D3CA2">
        <w:rPr>
          <w:b/>
          <w:sz w:val="28"/>
          <w:szCs w:val="28"/>
        </w:rPr>
        <w:t xml:space="preserve">     С.Н. </w:t>
      </w:r>
      <w:proofErr w:type="spellStart"/>
      <w:r w:rsidR="005D3CA2">
        <w:rPr>
          <w:b/>
          <w:sz w:val="28"/>
          <w:szCs w:val="28"/>
        </w:rPr>
        <w:t>Мурзаков</w:t>
      </w:r>
      <w:proofErr w:type="spellEnd"/>
    </w:p>
    <w:p w:rsidR="00521542" w:rsidRPr="00042F7D" w:rsidRDefault="00521542" w:rsidP="00521542">
      <w:pPr>
        <w:ind w:firstLine="720"/>
        <w:jc w:val="both"/>
        <w:rPr>
          <w:sz w:val="28"/>
          <w:szCs w:val="28"/>
        </w:rPr>
      </w:pPr>
    </w:p>
    <w:p w:rsidR="00521542" w:rsidRPr="00042F7D" w:rsidRDefault="00521542" w:rsidP="00521542">
      <w:pPr>
        <w:widowControl w:val="0"/>
        <w:autoSpaceDE w:val="0"/>
        <w:autoSpaceDN w:val="0"/>
        <w:adjustRightInd w:val="0"/>
        <w:jc w:val="right"/>
        <w:rPr>
          <w:bCs/>
        </w:rPr>
      </w:pPr>
      <w:r w:rsidRPr="0032469A">
        <w:rPr>
          <w:b/>
          <w:color w:val="FF0000"/>
          <w:sz w:val="28"/>
          <w:szCs w:val="28"/>
        </w:rPr>
        <w:br w:type="page"/>
      </w:r>
    </w:p>
    <w:p w:rsidR="0010025E" w:rsidRDefault="0010025E" w:rsidP="00521542">
      <w:pPr>
        <w:widowControl w:val="0"/>
        <w:autoSpaceDE w:val="0"/>
        <w:autoSpaceDN w:val="0"/>
        <w:adjustRightInd w:val="0"/>
        <w:jc w:val="right"/>
        <w:rPr>
          <w:bCs/>
        </w:rPr>
      </w:pPr>
      <w:r>
        <w:rPr>
          <w:bCs/>
        </w:rPr>
        <w:lastRenderedPageBreak/>
        <w:t xml:space="preserve">Приложение </w:t>
      </w:r>
    </w:p>
    <w:p w:rsidR="0010025E" w:rsidRDefault="0010025E" w:rsidP="00521542">
      <w:pPr>
        <w:widowControl w:val="0"/>
        <w:autoSpaceDE w:val="0"/>
        <w:autoSpaceDN w:val="0"/>
        <w:adjustRightInd w:val="0"/>
        <w:jc w:val="right"/>
        <w:rPr>
          <w:bCs/>
        </w:rPr>
      </w:pPr>
      <w:r>
        <w:rPr>
          <w:bCs/>
        </w:rPr>
        <w:t xml:space="preserve">к решению Собрания Дергачевского муниципального района </w:t>
      </w:r>
    </w:p>
    <w:p w:rsidR="00521542" w:rsidRPr="00042F7D" w:rsidRDefault="005D3CA2" w:rsidP="00521542">
      <w:pPr>
        <w:widowControl w:val="0"/>
        <w:autoSpaceDE w:val="0"/>
        <w:autoSpaceDN w:val="0"/>
        <w:adjustRightInd w:val="0"/>
        <w:jc w:val="right"/>
        <w:rPr>
          <w:bCs/>
        </w:rPr>
      </w:pPr>
      <w:r>
        <w:rPr>
          <w:bCs/>
        </w:rPr>
        <w:t>от 3октября 2016г. №01-05</w:t>
      </w:r>
    </w:p>
    <w:p w:rsidR="00521542" w:rsidRPr="00042F7D" w:rsidRDefault="00521542" w:rsidP="00521542">
      <w:pPr>
        <w:widowControl w:val="0"/>
        <w:autoSpaceDE w:val="0"/>
        <w:autoSpaceDN w:val="0"/>
        <w:adjustRightInd w:val="0"/>
        <w:jc w:val="right"/>
        <w:rPr>
          <w:bCs/>
        </w:rPr>
      </w:pPr>
    </w:p>
    <w:p w:rsidR="00521542" w:rsidRPr="00521542" w:rsidRDefault="00521542" w:rsidP="00521542">
      <w:pPr>
        <w:widowControl w:val="0"/>
        <w:autoSpaceDE w:val="0"/>
        <w:autoSpaceDN w:val="0"/>
        <w:adjustRightInd w:val="0"/>
        <w:jc w:val="center"/>
        <w:rPr>
          <w:b/>
          <w:bCs/>
        </w:rPr>
      </w:pPr>
      <w:r w:rsidRPr="00521542">
        <w:rPr>
          <w:b/>
          <w:bCs/>
        </w:rPr>
        <w:t>ПОЛОЖЕНИЕ</w:t>
      </w:r>
    </w:p>
    <w:p w:rsidR="00521542" w:rsidRPr="00521542" w:rsidRDefault="00521542" w:rsidP="00521542">
      <w:pPr>
        <w:widowControl w:val="0"/>
        <w:autoSpaceDE w:val="0"/>
        <w:autoSpaceDN w:val="0"/>
        <w:adjustRightInd w:val="0"/>
        <w:jc w:val="center"/>
        <w:rPr>
          <w:b/>
          <w:bCs/>
        </w:rPr>
      </w:pPr>
      <w:r w:rsidRPr="00521542">
        <w:rPr>
          <w:b/>
          <w:bCs/>
        </w:rPr>
        <w:t xml:space="preserve">О ПОРЯДКЕ ПРОВЕДЕНИЯ КОНКУРСА ПО ОТБОРУ КАНДИДАТУР НА ДОЛЖНОСТЬ ГЛАВЫ </w:t>
      </w:r>
      <w:r w:rsidRPr="00521542">
        <w:rPr>
          <w:b/>
        </w:rPr>
        <w:t>ДЕРГАЧЕВКОГО</w:t>
      </w:r>
      <w:r w:rsidRPr="00521542">
        <w:rPr>
          <w:b/>
          <w:bCs/>
        </w:rPr>
        <w:t xml:space="preserve"> МУНИЦИПАЛЬНОГО РАЙОНА САРАТОВСКОЙ ОБЛАСТИ</w:t>
      </w:r>
    </w:p>
    <w:p w:rsidR="00521542" w:rsidRPr="00042F7D" w:rsidRDefault="00521542" w:rsidP="00521542">
      <w:pPr>
        <w:widowControl w:val="0"/>
        <w:autoSpaceDE w:val="0"/>
        <w:autoSpaceDN w:val="0"/>
        <w:adjustRightInd w:val="0"/>
        <w:jc w:val="center"/>
        <w:rPr>
          <w:b/>
        </w:rPr>
      </w:pPr>
    </w:p>
    <w:p w:rsidR="00521542" w:rsidRPr="00042F7D" w:rsidRDefault="00521542" w:rsidP="00521542">
      <w:pPr>
        <w:widowControl w:val="0"/>
        <w:autoSpaceDE w:val="0"/>
        <w:autoSpaceDN w:val="0"/>
        <w:adjustRightInd w:val="0"/>
        <w:jc w:val="center"/>
        <w:outlineLvl w:val="1"/>
        <w:rPr>
          <w:b/>
        </w:rPr>
      </w:pPr>
      <w:bookmarkStart w:id="0" w:name="Par37"/>
      <w:bookmarkEnd w:id="0"/>
      <w:r w:rsidRPr="00042F7D">
        <w:rPr>
          <w:b/>
        </w:rPr>
        <w:t>1. Общие положения.</w:t>
      </w:r>
    </w:p>
    <w:p w:rsidR="00521542" w:rsidRPr="00042F7D" w:rsidRDefault="00521542" w:rsidP="00521542">
      <w:pPr>
        <w:widowControl w:val="0"/>
        <w:autoSpaceDE w:val="0"/>
        <w:autoSpaceDN w:val="0"/>
        <w:adjustRightInd w:val="0"/>
        <w:ind w:firstLine="540"/>
        <w:jc w:val="both"/>
      </w:pPr>
    </w:p>
    <w:p w:rsidR="00521542" w:rsidRPr="00821465" w:rsidRDefault="00521542" w:rsidP="00521542">
      <w:pPr>
        <w:autoSpaceDE w:val="0"/>
        <w:autoSpaceDN w:val="0"/>
        <w:adjustRightInd w:val="0"/>
        <w:ind w:firstLine="540"/>
        <w:jc w:val="both"/>
      </w:pPr>
      <w:proofErr w:type="gramStart"/>
      <w:r w:rsidRPr="00821465">
        <w:t xml:space="preserve">1.1 Положение о порядке проведения конкурса по отбору кандидатур на должность главы </w:t>
      </w:r>
      <w:r w:rsidR="0010025E">
        <w:t xml:space="preserve"> Дергачевского </w:t>
      </w:r>
      <w:r w:rsidRPr="00821465">
        <w:t>муниципального района (далее - Положение) 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30.09.2014 № 109-ЗСО «О порядке избрания и сроке полномочий глав муниципальных образований в Саратовской области», Уставом муниципального района определяет порядок проведения конкурса по</w:t>
      </w:r>
      <w:proofErr w:type="gramEnd"/>
      <w:r w:rsidRPr="00821465">
        <w:t xml:space="preserve"> отбору кандидатур на должность главы муниципального образования и избрания </w:t>
      </w:r>
      <w:bookmarkStart w:id="1" w:name="OLE_LINK4"/>
      <w:bookmarkStart w:id="2" w:name="OLE_LINK5"/>
      <w:bookmarkStart w:id="3" w:name="OLE_LINK6"/>
      <w:bookmarkStart w:id="4" w:name="OLE_LINK7"/>
      <w:r w:rsidRPr="00821465">
        <w:t>главы муниципального района представительным органом муниципального района из числа кандидатов, представленных конкурсной комиссией по результатам конкурс</w:t>
      </w:r>
      <w:bookmarkEnd w:id="1"/>
      <w:bookmarkEnd w:id="2"/>
      <w:bookmarkEnd w:id="3"/>
      <w:bookmarkEnd w:id="4"/>
      <w:r w:rsidRPr="00821465">
        <w:t>а.</w:t>
      </w:r>
    </w:p>
    <w:p w:rsidR="00521542" w:rsidRPr="00821465" w:rsidRDefault="00521542" w:rsidP="00521542">
      <w:pPr>
        <w:widowControl w:val="0"/>
        <w:autoSpaceDE w:val="0"/>
        <w:autoSpaceDN w:val="0"/>
        <w:adjustRightInd w:val="0"/>
        <w:ind w:firstLine="540"/>
        <w:jc w:val="both"/>
      </w:pPr>
      <w:bookmarkStart w:id="5" w:name="Par41"/>
      <w:bookmarkEnd w:id="5"/>
      <w:r w:rsidRPr="00821465">
        <w:t>1.2</w:t>
      </w:r>
      <w:proofErr w:type="gramStart"/>
      <w:r w:rsidRPr="00821465">
        <w:t xml:space="preserve"> В</w:t>
      </w:r>
      <w:proofErr w:type="gramEnd"/>
      <w:r w:rsidRPr="00821465">
        <w:t xml:space="preserve"> Положении используются следующие понятия и термины:</w:t>
      </w:r>
    </w:p>
    <w:p w:rsidR="00521542" w:rsidRPr="00821465" w:rsidRDefault="00521542" w:rsidP="00521542">
      <w:pPr>
        <w:widowControl w:val="0"/>
        <w:autoSpaceDE w:val="0"/>
        <w:autoSpaceDN w:val="0"/>
        <w:adjustRightInd w:val="0"/>
        <w:ind w:firstLine="540"/>
        <w:jc w:val="both"/>
      </w:pPr>
      <w:r w:rsidRPr="00821465">
        <w:t>конкурсная комиссия - комиссия по проведению конкурса по отбору кандидатур на должность главы муниципального образования (далее - конкурсная комиссия);</w:t>
      </w:r>
    </w:p>
    <w:p w:rsidR="00521542" w:rsidRPr="00821465" w:rsidRDefault="00521542" w:rsidP="00521542">
      <w:pPr>
        <w:widowControl w:val="0"/>
        <w:autoSpaceDE w:val="0"/>
        <w:autoSpaceDN w:val="0"/>
        <w:adjustRightInd w:val="0"/>
        <w:ind w:firstLine="540"/>
        <w:jc w:val="both"/>
      </w:pPr>
      <w:r w:rsidRPr="00821465">
        <w:t>конкурс по отбору кандидатур на должность главы муниципального образования (далее - конкурс) - процедура отбора кандидатов на замещение должности главы муниципального образования из числа претендентов;</w:t>
      </w:r>
    </w:p>
    <w:p w:rsidR="00521542" w:rsidRPr="00821465" w:rsidRDefault="00521542" w:rsidP="00521542">
      <w:pPr>
        <w:widowControl w:val="0"/>
        <w:autoSpaceDE w:val="0"/>
        <w:autoSpaceDN w:val="0"/>
        <w:adjustRightInd w:val="0"/>
        <w:ind w:firstLine="540"/>
        <w:jc w:val="both"/>
      </w:pPr>
      <w:r w:rsidRPr="00821465">
        <w:t xml:space="preserve">претендент на замещение должности главы муниципального образования (далее  - претендент) - физическое лицо, представившее в установленном настоящим Положением порядке документы для участия в конкурсе; </w:t>
      </w:r>
    </w:p>
    <w:p w:rsidR="00521542" w:rsidRPr="00821465" w:rsidRDefault="00521542" w:rsidP="00521542">
      <w:pPr>
        <w:widowControl w:val="0"/>
        <w:autoSpaceDE w:val="0"/>
        <w:autoSpaceDN w:val="0"/>
        <w:adjustRightInd w:val="0"/>
        <w:ind w:firstLine="540"/>
        <w:jc w:val="both"/>
      </w:pPr>
      <w:r w:rsidRPr="00821465">
        <w:t>кандидат на замещение должности главы муниципального образования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представительный орган муниципального образования;</w:t>
      </w:r>
    </w:p>
    <w:p w:rsidR="00521542" w:rsidRPr="00821465" w:rsidRDefault="00521542" w:rsidP="00521542">
      <w:pPr>
        <w:widowControl w:val="0"/>
        <w:autoSpaceDE w:val="0"/>
        <w:autoSpaceDN w:val="0"/>
        <w:adjustRightInd w:val="0"/>
        <w:ind w:firstLine="540"/>
        <w:jc w:val="both"/>
      </w:pPr>
      <w:r w:rsidRPr="00821465">
        <w:t xml:space="preserve"> глава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w:t>
      </w:r>
    </w:p>
    <w:p w:rsidR="00521542" w:rsidRPr="00821465" w:rsidRDefault="00521542" w:rsidP="00521542">
      <w:pPr>
        <w:widowControl w:val="0"/>
        <w:autoSpaceDE w:val="0"/>
        <w:autoSpaceDN w:val="0"/>
        <w:adjustRightInd w:val="0"/>
        <w:ind w:firstLine="540"/>
        <w:jc w:val="both"/>
      </w:pPr>
      <w:bookmarkStart w:id="6" w:name="Par50"/>
      <w:bookmarkEnd w:id="6"/>
      <w:r w:rsidRPr="00821465">
        <w:t xml:space="preserve">1.3 Конкурс на замещение должности главы </w:t>
      </w:r>
      <w:r>
        <w:t>Дергачевского</w:t>
      </w:r>
      <w:r w:rsidRPr="00821465">
        <w:t xml:space="preserve"> муниципального района объявляется по решению </w:t>
      </w:r>
      <w:r w:rsidR="0010025E">
        <w:t xml:space="preserve"> Собрания </w:t>
      </w:r>
      <w:r>
        <w:t>Дергачевского</w:t>
      </w:r>
      <w:r w:rsidR="0010025E">
        <w:t xml:space="preserve"> муниципального района</w:t>
      </w:r>
      <w:r w:rsidRPr="00821465">
        <w:t>.</w:t>
      </w:r>
    </w:p>
    <w:p w:rsidR="00521542" w:rsidRPr="00821465" w:rsidRDefault="00521542" w:rsidP="00521542">
      <w:pPr>
        <w:widowControl w:val="0"/>
        <w:autoSpaceDE w:val="0"/>
        <w:autoSpaceDN w:val="0"/>
        <w:adjustRightInd w:val="0"/>
        <w:ind w:firstLine="540"/>
        <w:jc w:val="both"/>
      </w:pPr>
      <w:proofErr w:type="gramStart"/>
      <w:r w:rsidRPr="00821465">
        <w:t>1.4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521542" w:rsidRPr="00821465" w:rsidRDefault="00521542" w:rsidP="00521542">
      <w:pPr>
        <w:widowControl w:val="0"/>
        <w:autoSpaceDE w:val="0"/>
        <w:autoSpaceDN w:val="0"/>
        <w:adjustRightInd w:val="0"/>
        <w:ind w:firstLine="540"/>
        <w:jc w:val="both"/>
      </w:pPr>
    </w:p>
    <w:p w:rsidR="00521542" w:rsidRPr="00821465" w:rsidRDefault="00521542" w:rsidP="00521542">
      <w:pPr>
        <w:widowControl w:val="0"/>
        <w:autoSpaceDE w:val="0"/>
        <w:autoSpaceDN w:val="0"/>
        <w:adjustRightInd w:val="0"/>
        <w:jc w:val="center"/>
        <w:outlineLvl w:val="1"/>
        <w:rPr>
          <w:b/>
        </w:rPr>
      </w:pPr>
      <w:bookmarkStart w:id="7" w:name="Par60"/>
      <w:bookmarkStart w:id="8" w:name="Par76"/>
      <w:bookmarkEnd w:id="7"/>
      <w:bookmarkEnd w:id="8"/>
      <w:r w:rsidRPr="00821465">
        <w:rPr>
          <w:b/>
        </w:rPr>
        <w:t>2. Порядок формирования и организации деятельности</w:t>
      </w:r>
    </w:p>
    <w:p w:rsidR="00521542" w:rsidRPr="00821465" w:rsidRDefault="00521542" w:rsidP="00521542">
      <w:pPr>
        <w:widowControl w:val="0"/>
        <w:autoSpaceDE w:val="0"/>
        <w:autoSpaceDN w:val="0"/>
        <w:adjustRightInd w:val="0"/>
        <w:jc w:val="center"/>
        <w:rPr>
          <w:b/>
        </w:rPr>
      </w:pPr>
      <w:r w:rsidRPr="00821465">
        <w:rPr>
          <w:b/>
        </w:rPr>
        <w:t>конкурсной комиссии.</w:t>
      </w:r>
    </w:p>
    <w:p w:rsidR="00521542" w:rsidRPr="00821465" w:rsidRDefault="00521542" w:rsidP="00521542">
      <w:pPr>
        <w:widowControl w:val="0"/>
        <w:autoSpaceDE w:val="0"/>
        <w:autoSpaceDN w:val="0"/>
        <w:adjustRightInd w:val="0"/>
        <w:ind w:firstLine="540"/>
        <w:jc w:val="both"/>
      </w:pPr>
    </w:p>
    <w:p w:rsidR="00521542" w:rsidRPr="00821465" w:rsidRDefault="00521542" w:rsidP="00521542">
      <w:pPr>
        <w:widowControl w:val="0"/>
        <w:autoSpaceDE w:val="0"/>
        <w:autoSpaceDN w:val="0"/>
        <w:adjustRightInd w:val="0"/>
        <w:ind w:firstLine="540"/>
        <w:jc w:val="both"/>
      </w:pPr>
      <w:r w:rsidRPr="00821465">
        <w:t>2.1</w:t>
      </w:r>
      <w:proofErr w:type="gramStart"/>
      <w:r w:rsidRPr="00821465">
        <w:t xml:space="preserve"> Д</w:t>
      </w:r>
      <w:proofErr w:type="gramEnd"/>
      <w:r w:rsidRPr="00821465">
        <w:t>ля проведения конкурса формируется конкурсная комиссия. Общее число членов конкурсной комиссии составляет 8 человек.  Конкурсная комиссия формируется в порядке, установленном  Федеральным законом от 6</w:t>
      </w:r>
      <w:r>
        <w:t xml:space="preserve"> октября </w:t>
      </w:r>
      <w:r w:rsidRPr="00821465">
        <w:t xml:space="preserve">2003 года №131-ФЗ «Об общих принципах организации местного самоуправления в Российской Федерации» и Уставом </w:t>
      </w:r>
      <w:r>
        <w:t>Д</w:t>
      </w:r>
      <w:r w:rsidR="00C61BDB">
        <w:t>ергачевского</w:t>
      </w:r>
      <w:r w:rsidRPr="00821465">
        <w:t xml:space="preserve"> муниципального района.</w:t>
      </w:r>
    </w:p>
    <w:p w:rsidR="00521542" w:rsidRPr="00367ABF" w:rsidRDefault="00521542" w:rsidP="00521542">
      <w:pPr>
        <w:pStyle w:val="ConsPlusNormal"/>
        <w:ind w:firstLine="540"/>
        <w:jc w:val="both"/>
        <w:rPr>
          <w:sz w:val="24"/>
          <w:szCs w:val="24"/>
        </w:rPr>
      </w:pPr>
      <w:r w:rsidRPr="00367ABF">
        <w:rPr>
          <w:sz w:val="24"/>
          <w:szCs w:val="24"/>
        </w:rPr>
        <w:lastRenderedPageBreak/>
        <w:t xml:space="preserve">При формировании конкурсной комиссии в </w:t>
      </w:r>
      <w:r>
        <w:rPr>
          <w:sz w:val="24"/>
          <w:szCs w:val="24"/>
        </w:rPr>
        <w:t>Дергачевского</w:t>
      </w:r>
      <w:r w:rsidRPr="00367ABF">
        <w:rPr>
          <w:sz w:val="24"/>
          <w:szCs w:val="24"/>
        </w:rPr>
        <w:t xml:space="preserve"> муниципальном районе половина членов конкурсной комиссии – четыре члена  комиссии назначается </w:t>
      </w:r>
      <w:r>
        <w:rPr>
          <w:sz w:val="24"/>
          <w:szCs w:val="24"/>
        </w:rPr>
        <w:t>Дергачевского</w:t>
      </w:r>
      <w:r w:rsidRPr="00367ABF">
        <w:rPr>
          <w:sz w:val="24"/>
          <w:szCs w:val="24"/>
        </w:rPr>
        <w:t xml:space="preserve"> районным Собранием, а половина – четыре члена комиссии - Губернатором Саратовской области.  </w:t>
      </w:r>
    </w:p>
    <w:p w:rsidR="00521542" w:rsidRPr="00821465" w:rsidRDefault="00521542" w:rsidP="00521542">
      <w:pPr>
        <w:widowControl w:val="0"/>
        <w:autoSpaceDE w:val="0"/>
        <w:autoSpaceDN w:val="0"/>
        <w:adjustRightInd w:val="0"/>
        <w:ind w:firstLine="540"/>
        <w:jc w:val="both"/>
      </w:pPr>
      <w:r w:rsidRPr="00821465">
        <w:t>2.2 Конкурсная комиссия является коллегиальным органом и обладает следующими полномочиями:</w:t>
      </w:r>
    </w:p>
    <w:p w:rsidR="00521542" w:rsidRPr="00821465" w:rsidRDefault="00521542" w:rsidP="00521542">
      <w:pPr>
        <w:widowControl w:val="0"/>
        <w:autoSpaceDE w:val="0"/>
        <w:autoSpaceDN w:val="0"/>
        <w:adjustRightInd w:val="0"/>
        <w:ind w:firstLine="540"/>
        <w:jc w:val="both"/>
      </w:pPr>
      <w:r w:rsidRPr="00821465">
        <w:t>1) рассматривает документы, представленные для участия в конкурсе;</w:t>
      </w:r>
    </w:p>
    <w:p w:rsidR="00521542" w:rsidRPr="00821465" w:rsidRDefault="00521542" w:rsidP="00521542">
      <w:pPr>
        <w:widowControl w:val="0"/>
        <w:autoSpaceDE w:val="0"/>
        <w:autoSpaceDN w:val="0"/>
        <w:adjustRightInd w:val="0"/>
        <w:ind w:firstLine="540"/>
        <w:jc w:val="both"/>
      </w:pPr>
      <w:r w:rsidRPr="00821465">
        <w:t>2) обеспечивает соблюдение равных условий проведения конкурса для каждого из претендентов;</w:t>
      </w:r>
    </w:p>
    <w:p w:rsidR="00521542" w:rsidRPr="00821465" w:rsidRDefault="00521542" w:rsidP="00521542">
      <w:pPr>
        <w:widowControl w:val="0"/>
        <w:autoSpaceDE w:val="0"/>
        <w:autoSpaceDN w:val="0"/>
        <w:adjustRightInd w:val="0"/>
        <w:ind w:firstLine="540"/>
        <w:jc w:val="both"/>
      </w:pPr>
      <w:r w:rsidRPr="00821465">
        <w:t>3) определяет результаты конкурса;</w:t>
      </w:r>
    </w:p>
    <w:p w:rsidR="00521542" w:rsidRPr="00821465" w:rsidRDefault="00521542" w:rsidP="00521542">
      <w:pPr>
        <w:widowControl w:val="0"/>
        <w:autoSpaceDE w:val="0"/>
        <w:autoSpaceDN w:val="0"/>
        <w:adjustRightInd w:val="0"/>
        <w:ind w:firstLine="540"/>
        <w:jc w:val="both"/>
      </w:pPr>
      <w:r w:rsidRPr="00821465">
        <w:t>4) представляет по результатам конкурса кандидатов на должность главы муниципального образования в представительный орган муниципального образования;</w:t>
      </w:r>
    </w:p>
    <w:p w:rsidR="00521542" w:rsidRPr="00821465" w:rsidRDefault="00521542" w:rsidP="00521542">
      <w:pPr>
        <w:widowControl w:val="0"/>
        <w:autoSpaceDE w:val="0"/>
        <w:autoSpaceDN w:val="0"/>
        <w:adjustRightInd w:val="0"/>
        <w:ind w:firstLine="540"/>
        <w:jc w:val="both"/>
      </w:pPr>
      <w:r w:rsidRPr="00821465">
        <w:t>5) осуществляет иные полномочия в соответствии с настоящим Положением.</w:t>
      </w:r>
    </w:p>
    <w:p w:rsidR="00521542" w:rsidRPr="00821465" w:rsidRDefault="00521542" w:rsidP="00521542">
      <w:pPr>
        <w:widowControl w:val="0"/>
        <w:autoSpaceDE w:val="0"/>
        <w:autoSpaceDN w:val="0"/>
        <w:adjustRightInd w:val="0"/>
        <w:ind w:firstLine="540"/>
        <w:jc w:val="both"/>
      </w:pPr>
      <w:r w:rsidRPr="00821465">
        <w:t xml:space="preserve">2.3. В своей деятельности конкурсная комиссия руководствуется Конституцией Российской Федерации, Федеральным законом от </w:t>
      </w:r>
      <w:r>
        <w:t xml:space="preserve">6 октября </w:t>
      </w:r>
      <w:r w:rsidRPr="00821465">
        <w:t>2003</w:t>
      </w:r>
      <w:r>
        <w:t xml:space="preserve"> года</w:t>
      </w:r>
      <w:r w:rsidRPr="00821465">
        <w:t xml:space="preserve"> № 131-ФЗ «Об общих принципах организации местного самоуправления в Российской Федерации», иными законодательными актами Российской Федерации и Саратовской области, Уставом </w:t>
      </w:r>
      <w:r>
        <w:t>Дергачевского</w:t>
      </w:r>
      <w:r w:rsidRPr="00821465">
        <w:t xml:space="preserve"> муниципального района, а также настоящим Положением.</w:t>
      </w:r>
    </w:p>
    <w:p w:rsidR="00521542" w:rsidRPr="00821465" w:rsidRDefault="00521542" w:rsidP="00521542">
      <w:pPr>
        <w:widowControl w:val="0"/>
        <w:autoSpaceDE w:val="0"/>
        <w:autoSpaceDN w:val="0"/>
        <w:adjustRightInd w:val="0"/>
        <w:ind w:firstLine="540"/>
        <w:jc w:val="both"/>
      </w:pPr>
      <w:r w:rsidRPr="00821465">
        <w:t xml:space="preserve">2.4 Члены конкурсной комиссии осуществляют свою работу на непостоянной неоплачиваемой основе. Член конкурсной комиссии может быть выведен из состава комиссии по решению органа (должностного лица), его назначившего. При этом одновременно осуществляется назначение нового члена конкурсной комиссии </w:t>
      </w:r>
      <w:proofErr w:type="gramStart"/>
      <w:r w:rsidRPr="00821465">
        <w:t>вместо</w:t>
      </w:r>
      <w:proofErr w:type="gramEnd"/>
      <w:r w:rsidRPr="00821465">
        <w:t xml:space="preserve"> выбывшего.</w:t>
      </w:r>
    </w:p>
    <w:p w:rsidR="00521542" w:rsidRPr="00821465" w:rsidRDefault="00521542" w:rsidP="00521542">
      <w:pPr>
        <w:autoSpaceDE w:val="0"/>
        <w:autoSpaceDN w:val="0"/>
        <w:adjustRightInd w:val="0"/>
        <w:ind w:firstLine="485"/>
        <w:jc w:val="both"/>
      </w:pPr>
      <w:r w:rsidRPr="00821465">
        <w:t xml:space="preserve">2.5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конкурсной комиссии избираются на первом заседании комиссии большинством голосов от общего числа членов комиссии. </w:t>
      </w:r>
    </w:p>
    <w:p w:rsidR="00521542" w:rsidRPr="00821465" w:rsidRDefault="00521542" w:rsidP="00521542">
      <w:pPr>
        <w:widowControl w:val="0"/>
        <w:autoSpaceDE w:val="0"/>
        <w:autoSpaceDN w:val="0"/>
        <w:adjustRightInd w:val="0"/>
        <w:ind w:firstLine="540"/>
        <w:jc w:val="both"/>
      </w:pPr>
      <w:r w:rsidRPr="00821465">
        <w:t xml:space="preserve">2.6 Председатель конкурсной комиссии созывает комиссию, председательствует на заседаниях конкурсной комиссии, определяет порядок работы конкурсной комиссии, подписывает протоколы, решения, иные документы (объявления, письма) конкурсной комиссии, определяет дату и повестку заседания конкурсной комиссии, распределяет обязанности между членами конкурсной комиссии; </w:t>
      </w:r>
    </w:p>
    <w:p w:rsidR="00521542" w:rsidRPr="00821465" w:rsidRDefault="00521542" w:rsidP="00521542">
      <w:pPr>
        <w:autoSpaceDE w:val="0"/>
        <w:autoSpaceDN w:val="0"/>
        <w:adjustRightInd w:val="0"/>
        <w:ind w:firstLine="485"/>
        <w:jc w:val="both"/>
      </w:pPr>
      <w:r w:rsidRPr="00821465">
        <w:t>Председатель конкурсной комиссии может привлекать к работе комиссии независимых экспертов.</w:t>
      </w:r>
    </w:p>
    <w:p w:rsidR="00521542" w:rsidRPr="00821465" w:rsidRDefault="00521542" w:rsidP="00521542">
      <w:pPr>
        <w:autoSpaceDE w:val="0"/>
        <w:autoSpaceDN w:val="0"/>
        <w:adjustRightInd w:val="0"/>
        <w:ind w:firstLine="485"/>
        <w:jc w:val="both"/>
      </w:pPr>
      <w:r w:rsidRPr="00821465">
        <w:t>2.7 Заместитель председателя конкурсной комиссии исполняет полномочия председателя конкурсной комиссии во время его отсутствия.</w:t>
      </w:r>
    </w:p>
    <w:p w:rsidR="00521542" w:rsidRPr="0095767B" w:rsidRDefault="00521542" w:rsidP="00521542">
      <w:pPr>
        <w:widowControl w:val="0"/>
        <w:autoSpaceDE w:val="0"/>
        <w:autoSpaceDN w:val="0"/>
        <w:adjustRightInd w:val="0"/>
        <w:ind w:firstLine="540"/>
        <w:jc w:val="both"/>
      </w:pPr>
      <w:proofErr w:type="gramStart"/>
      <w:r w:rsidRPr="0095767B">
        <w:t>2.8 Секретарь конкурсной комиссии осуществляет организационное обеспечение деятельности конкурсной комиссии,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w:t>
      </w:r>
      <w:proofErr w:type="gramEnd"/>
      <w:r w:rsidRPr="0095767B">
        <w:t xml:space="preserve"> конкурсной комиссии, о дате, времени и месте заседания конкурсной комиссии, ведет и подписывает протоколы заседаний конкурсной комиссии, решает иные организационные вопросы, связанные с подготовкой и проведением заседаний конкурсной комиссии, выполняет поручения председателя конкурсной комиссии, а в его отсутствие – заместителя председателя конкурсной комиссии.</w:t>
      </w:r>
    </w:p>
    <w:p w:rsidR="00521542" w:rsidRPr="0095767B" w:rsidRDefault="00521542" w:rsidP="00521542">
      <w:pPr>
        <w:autoSpaceDE w:val="0"/>
        <w:autoSpaceDN w:val="0"/>
        <w:adjustRightInd w:val="0"/>
        <w:ind w:firstLine="485"/>
        <w:jc w:val="both"/>
      </w:pPr>
      <w:r w:rsidRPr="0095767B">
        <w:t xml:space="preserve">2.9 Основной организационной формой деятельности конкурсной комиссии являются заседания. Заседание конкурсной комиссии считается правомочным, если на нем присутствует не </w:t>
      </w:r>
      <w:r w:rsidRPr="00E8788E">
        <w:t>менее 3/4</w:t>
      </w:r>
      <w:r w:rsidRPr="00EC62CF">
        <w:t xml:space="preserve"> от</w:t>
      </w:r>
      <w:r w:rsidRPr="0095767B">
        <w:t xml:space="preserve"> установленной настоящим Положением численности конкурсной  комиссии.</w:t>
      </w:r>
    </w:p>
    <w:p w:rsidR="00521542" w:rsidRDefault="00521542" w:rsidP="00521542">
      <w:pPr>
        <w:widowControl w:val="0"/>
        <w:autoSpaceDE w:val="0"/>
        <w:autoSpaceDN w:val="0"/>
        <w:adjustRightInd w:val="0"/>
        <w:ind w:firstLine="540"/>
        <w:jc w:val="both"/>
      </w:pPr>
      <w:r w:rsidRPr="0095767B">
        <w:t xml:space="preserve">2.10 Решения конкурсной комиссии принимаются открытым голосованием большинством не менее </w:t>
      </w:r>
      <w:r>
        <w:t>3</w:t>
      </w:r>
      <w:r w:rsidRPr="00EC62CF">
        <w:t>/</w:t>
      </w:r>
      <w:r>
        <w:t>4</w:t>
      </w:r>
      <w:r w:rsidRPr="0095767B">
        <w:t xml:space="preserve"> голосов от установленного настоящим Положением числа ее членов, и оформляются протоколом, который подписывает председатель, заместитель председателя, секретарь и члены конкурсной комиссии, присутствующие на заседании </w:t>
      </w:r>
      <w:r w:rsidRPr="0095767B">
        <w:lastRenderedPageBreak/>
        <w:t xml:space="preserve">комиссии. </w:t>
      </w:r>
    </w:p>
    <w:p w:rsidR="00B80F7F" w:rsidRPr="0095767B" w:rsidRDefault="00B80F7F"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r w:rsidRPr="0095767B">
        <w:t>2.11 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521542" w:rsidRPr="0095767B" w:rsidRDefault="00521542" w:rsidP="00521542">
      <w:pPr>
        <w:widowControl w:val="0"/>
        <w:autoSpaceDE w:val="0"/>
        <w:autoSpaceDN w:val="0"/>
        <w:adjustRightInd w:val="0"/>
        <w:ind w:firstLine="540"/>
        <w:jc w:val="both"/>
      </w:pPr>
      <w:r w:rsidRPr="0082102A">
        <w:t>2.12</w:t>
      </w:r>
      <w:r w:rsidRPr="00EC62CF">
        <w:rPr>
          <w:color w:val="FF0000"/>
        </w:rPr>
        <w:t xml:space="preserve"> </w:t>
      </w:r>
      <w:r w:rsidRPr="0095767B">
        <w:t xml:space="preserve">Материально-техническое обеспечение деятельности конкурсной комиссии осуществляется администрацией </w:t>
      </w:r>
      <w:r>
        <w:t>Дергачевского</w:t>
      </w:r>
      <w:r w:rsidRPr="0095767B">
        <w:t xml:space="preserve"> муниципального района.</w:t>
      </w:r>
    </w:p>
    <w:p w:rsidR="00521542" w:rsidRPr="0095767B" w:rsidRDefault="00521542" w:rsidP="00521542">
      <w:pPr>
        <w:autoSpaceDE w:val="0"/>
        <w:autoSpaceDN w:val="0"/>
        <w:adjustRightInd w:val="0"/>
        <w:ind w:firstLine="485"/>
        <w:jc w:val="both"/>
      </w:pPr>
      <w:r w:rsidRPr="0095767B">
        <w:t>2.1</w:t>
      </w:r>
      <w:r>
        <w:t>3</w:t>
      </w:r>
      <w:r w:rsidRPr="0095767B">
        <w:t xml:space="preserve"> Объявление конкурсной комиссии, содержащее условия конкурса, сведения о дате, времени и месте его проведения публикуется не позднее, чем за 20 дней до дня проведения конкурса.  </w:t>
      </w:r>
    </w:p>
    <w:p w:rsidR="00521542" w:rsidRPr="0032469A" w:rsidRDefault="00521542" w:rsidP="00521542">
      <w:pPr>
        <w:widowControl w:val="0"/>
        <w:autoSpaceDE w:val="0"/>
        <w:autoSpaceDN w:val="0"/>
        <w:adjustRightInd w:val="0"/>
        <w:jc w:val="both"/>
        <w:rPr>
          <w:color w:val="FF0000"/>
        </w:rPr>
      </w:pPr>
    </w:p>
    <w:p w:rsidR="00521542" w:rsidRPr="0095767B" w:rsidRDefault="00521542" w:rsidP="00521542">
      <w:pPr>
        <w:widowControl w:val="0"/>
        <w:autoSpaceDE w:val="0"/>
        <w:autoSpaceDN w:val="0"/>
        <w:adjustRightInd w:val="0"/>
        <w:jc w:val="center"/>
        <w:outlineLvl w:val="1"/>
        <w:rPr>
          <w:b/>
        </w:rPr>
      </w:pPr>
      <w:r w:rsidRPr="0095767B">
        <w:rPr>
          <w:b/>
        </w:rPr>
        <w:t>3. Порядок принятия решения о проведении конкурса</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r w:rsidRPr="0095767B">
        <w:t xml:space="preserve">3.1 </w:t>
      </w:r>
      <w:bookmarkStart w:id="9" w:name="OLE_LINK59"/>
      <w:bookmarkStart w:id="10" w:name="OLE_LINK60"/>
      <w:bookmarkStart w:id="11" w:name="OLE_LINK61"/>
      <w:r w:rsidRPr="0095767B">
        <w:t xml:space="preserve">Решение о проведении конкурса </w:t>
      </w:r>
      <w:bookmarkEnd w:id="9"/>
      <w:bookmarkEnd w:id="10"/>
      <w:bookmarkEnd w:id="11"/>
      <w:r w:rsidRPr="0095767B">
        <w:t>принимает представительный орган муниципального района.</w:t>
      </w:r>
    </w:p>
    <w:p w:rsidR="00521542" w:rsidRPr="0095767B" w:rsidRDefault="00521542" w:rsidP="00521542">
      <w:pPr>
        <w:widowControl w:val="0"/>
        <w:autoSpaceDE w:val="0"/>
        <w:autoSpaceDN w:val="0"/>
        <w:adjustRightInd w:val="0"/>
        <w:ind w:firstLine="540"/>
        <w:jc w:val="both"/>
      </w:pPr>
      <w:r w:rsidRPr="0095767B">
        <w:t>3.2 Решение о проведении конкурса должно содержать сведения о дате, времени и месте его проведения.</w:t>
      </w:r>
    </w:p>
    <w:p w:rsidR="00521542" w:rsidRPr="0095767B" w:rsidRDefault="00521542" w:rsidP="00521542">
      <w:pPr>
        <w:widowControl w:val="0"/>
        <w:autoSpaceDE w:val="0"/>
        <w:autoSpaceDN w:val="0"/>
        <w:adjustRightInd w:val="0"/>
        <w:ind w:firstLine="540"/>
        <w:jc w:val="both"/>
      </w:pPr>
      <w:r w:rsidRPr="0095767B">
        <w:t xml:space="preserve">3.3 Указанное решение вместе с условиями конкурса не </w:t>
      </w:r>
      <w:proofErr w:type="gramStart"/>
      <w:r w:rsidRPr="0095767B">
        <w:t>позднее</w:t>
      </w:r>
      <w:proofErr w:type="gramEnd"/>
      <w:r w:rsidRPr="0095767B">
        <w:t xml:space="preserve"> чем за 20 (двадцать) дней до дня про</w:t>
      </w:r>
      <w:r w:rsidR="005D3CA2">
        <w:t>ведения конкурса публикуется в районной газете «Знамя труда»</w:t>
      </w:r>
      <w:r w:rsidRPr="0095767B">
        <w:t>.</w:t>
      </w:r>
    </w:p>
    <w:p w:rsidR="00521542" w:rsidRPr="0095767B" w:rsidRDefault="00521542" w:rsidP="00521542">
      <w:pPr>
        <w:widowControl w:val="0"/>
        <w:autoSpaceDE w:val="0"/>
        <w:autoSpaceDN w:val="0"/>
        <w:adjustRightInd w:val="0"/>
        <w:ind w:firstLine="540"/>
        <w:jc w:val="both"/>
      </w:pPr>
      <w:r w:rsidRPr="0095767B">
        <w:t>К условиям конкурса относятся:</w:t>
      </w:r>
    </w:p>
    <w:p w:rsidR="00521542" w:rsidRPr="0095767B" w:rsidRDefault="00521542" w:rsidP="00521542">
      <w:pPr>
        <w:widowControl w:val="0"/>
        <w:autoSpaceDE w:val="0"/>
        <w:autoSpaceDN w:val="0"/>
        <w:adjustRightInd w:val="0"/>
        <w:ind w:firstLine="540"/>
        <w:jc w:val="both"/>
      </w:pPr>
      <w:r w:rsidRPr="0095767B">
        <w:t>- даты начала и окончания приема документов, место и время приема документов;</w:t>
      </w:r>
    </w:p>
    <w:p w:rsidR="00521542" w:rsidRPr="0095767B" w:rsidRDefault="00521542" w:rsidP="00521542">
      <w:pPr>
        <w:widowControl w:val="0"/>
        <w:autoSpaceDE w:val="0"/>
        <w:autoSpaceDN w:val="0"/>
        <w:adjustRightInd w:val="0"/>
        <w:ind w:firstLine="540"/>
        <w:jc w:val="both"/>
      </w:pPr>
      <w:r w:rsidRPr="0095767B">
        <w:t>- перечень представляемых документов;</w:t>
      </w:r>
    </w:p>
    <w:p w:rsidR="00521542" w:rsidRPr="0095767B" w:rsidRDefault="00521542" w:rsidP="00521542">
      <w:pPr>
        <w:widowControl w:val="0"/>
        <w:autoSpaceDE w:val="0"/>
        <w:autoSpaceDN w:val="0"/>
        <w:adjustRightInd w:val="0"/>
        <w:ind w:firstLine="540"/>
        <w:jc w:val="both"/>
      </w:pPr>
      <w:r w:rsidRPr="0095767B">
        <w:t>- процедура проведения конкурса;</w:t>
      </w:r>
    </w:p>
    <w:p w:rsidR="00521542" w:rsidRPr="0095767B" w:rsidRDefault="00521542" w:rsidP="00521542">
      <w:pPr>
        <w:widowControl w:val="0"/>
        <w:autoSpaceDE w:val="0"/>
        <w:autoSpaceDN w:val="0"/>
        <w:adjustRightInd w:val="0"/>
        <w:ind w:firstLine="540"/>
        <w:jc w:val="both"/>
      </w:pPr>
      <w:r w:rsidRPr="0095767B">
        <w:t>- контактная информация.</w:t>
      </w:r>
    </w:p>
    <w:p w:rsidR="00521542" w:rsidRPr="0095767B" w:rsidRDefault="00521542" w:rsidP="00521542">
      <w:pPr>
        <w:widowControl w:val="0"/>
        <w:autoSpaceDE w:val="0"/>
        <w:autoSpaceDN w:val="0"/>
        <w:adjustRightInd w:val="0"/>
        <w:ind w:firstLine="540"/>
        <w:jc w:val="both"/>
      </w:pPr>
      <w:r w:rsidRPr="0095767B">
        <w:t>3.4 Прием документов от претендентов начинается в день, следующий после дня опубликования решения представительного органа муниципального образования о проведении конкурса и условий конкурса, и заканчивается через 15 дней со дня опубликования указанного решения.</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jc w:val="center"/>
        <w:outlineLvl w:val="1"/>
        <w:rPr>
          <w:b/>
        </w:rPr>
      </w:pPr>
      <w:bookmarkStart w:id="12" w:name="Par141"/>
      <w:bookmarkEnd w:id="12"/>
      <w:r w:rsidRPr="0095767B">
        <w:rPr>
          <w:b/>
        </w:rPr>
        <w:t>4. Документы, представляемые для участия</w:t>
      </w:r>
    </w:p>
    <w:p w:rsidR="00521542" w:rsidRPr="0095767B" w:rsidRDefault="00521542" w:rsidP="00521542">
      <w:pPr>
        <w:widowControl w:val="0"/>
        <w:autoSpaceDE w:val="0"/>
        <w:autoSpaceDN w:val="0"/>
        <w:adjustRightInd w:val="0"/>
        <w:jc w:val="center"/>
        <w:rPr>
          <w:b/>
        </w:rPr>
      </w:pPr>
      <w:r w:rsidRPr="0095767B">
        <w:rPr>
          <w:b/>
        </w:rPr>
        <w:t>в конкурсе, и порядок приема документов</w:t>
      </w:r>
    </w:p>
    <w:p w:rsidR="00521542" w:rsidRPr="0095767B" w:rsidRDefault="00521542" w:rsidP="00521542">
      <w:pPr>
        <w:widowControl w:val="0"/>
        <w:autoSpaceDE w:val="0"/>
        <w:autoSpaceDN w:val="0"/>
        <w:adjustRightInd w:val="0"/>
        <w:ind w:firstLine="540"/>
        <w:jc w:val="both"/>
      </w:pPr>
    </w:p>
    <w:p w:rsidR="00521542" w:rsidRPr="0095767B" w:rsidRDefault="00521542" w:rsidP="00521542">
      <w:pPr>
        <w:widowControl w:val="0"/>
        <w:autoSpaceDE w:val="0"/>
        <w:autoSpaceDN w:val="0"/>
        <w:adjustRightInd w:val="0"/>
        <w:ind w:firstLine="540"/>
        <w:jc w:val="both"/>
      </w:pPr>
      <w:bookmarkStart w:id="13" w:name="Par144"/>
      <w:bookmarkEnd w:id="13"/>
      <w:r w:rsidRPr="0095767B">
        <w:t>4.1 Претендент лично представляет в конкурсную комиссию:</w:t>
      </w:r>
    </w:p>
    <w:p w:rsidR="00521542" w:rsidRPr="0095767B" w:rsidRDefault="00521542" w:rsidP="00521542">
      <w:pPr>
        <w:pStyle w:val="ConsPlusNormal"/>
        <w:ind w:firstLine="540"/>
        <w:jc w:val="both"/>
        <w:rPr>
          <w:sz w:val="24"/>
          <w:szCs w:val="24"/>
        </w:rPr>
      </w:pPr>
      <w:r w:rsidRPr="0095767B">
        <w:rPr>
          <w:sz w:val="24"/>
          <w:szCs w:val="24"/>
        </w:rPr>
        <w:t xml:space="preserve">1) личное заявление по форме </w:t>
      </w:r>
      <w:bookmarkStart w:id="14" w:name="OLE_LINK14"/>
      <w:bookmarkStart w:id="15" w:name="OLE_LINK15"/>
      <w:bookmarkStart w:id="16" w:name="OLE_LINK16"/>
      <w:r w:rsidRPr="0095767B">
        <w:rPr>
          <w:sz w:val="24"/>
          <w:szCs w:val="24"/>
        </w:rPr>
        <w:t>согласно приложению № 1 к настоящему Положению</w:t>
      </w:r>
      <w:bookmarkEnd w:id="14"/>
      <w:bookmarkEnd w:id="15"/>
      <w:bookmarkEnd w:id="16"/>
      <w:r w:rsidRPr="0095767B">
        <w:rPr>
          <w:sz w:val="24"/>
          <w:szCs w:val="24"/>
        </w:rPr>
        <w:t xml:space="preserve"> с фотографией 3 </w:t>
      </w:r>
      <w:proofErr w:type="spellStart"/>
      <w:r w:rsidRPr="0095767B">
        <w:rPr>
          <w:sz w:val="24"/>
          <w:szCs w:val="24"/>
        </w:rPr>
        <w:t>x</w:t>
      </w:r>
      <w:proofErr w:type="spellEnd"/>
      <w:r w:rsidRPr="0095767B">
        <w:rPr>
          <w:sz w:val="24"/>
          <w:szCs w:val="24"/>
        </w:rPr>
        <w:t xml:space="preserve"> </w:t>
      </w:r>
      <w:smartTag w:uri="urn:schemas-microsoft-com:office:smarttags" w:element="metricconverter">
        <w:smartTagPr>
          <w:attr w:name="ProductID" w:val="4 см"/>
        </w:smartTagPr>
        <w:r w:rsidRPr="0095767B">
          <w:rPr>
            <w:sz w:val="24"/>
            <w:szCs w:val="24"/>
          </w:rPr>
          <w:t>4 см</w:t>
        </w:r>
      </w:smartTag>
      <w:r w:rsidRPr="0095767B">
        <w:rPr>
          <w:sz w:val="24"/>
          <w:szCs w:val="24"/>
        </w:rPr>
        <w:t>;</w:t>
      </w:r>
    </w:p>
    <w:p w:rsidR="00521542" w:rsidRPr="0095767B" w:rsidRDefault="00521542" w:rsidP="00521542">
      <w:pPr>
        <w:widowControl w:val="0"/>
        <w:autoSpaceDE w:val="0"/>
        <w:autoSpaceDN w:val="0"/>
        <w:adjustRightInd w:val="0"/>
        <w:ind w:firstLine="540"/>
        <w:jc w:val="both"/>
      </w:pPr>
      <w:r w:rsidRPr="0095767B">
        <w:t>2) согласие на обработку персональных данных согласно приложению № 2 к настоящему Положению;</w:t>
      </w:r>
    </w:p>
    <w:p w:rsidR="00521542" w:rsidRPr="0095767B" w:rsidRDefault="00521542" w:rsidP="00521542">
      <w:pPr>
        <w:widowControl w:val="0"/>
        <w:autoSpaceDE w:val="0"/>
        <w:autoSpaceDN w:val="0"/>
        <w:adjustRightInd w:val="0"/>
        <w:ind w:firstLine="540"/>
        <w:jc w:val="both"/>
      </w:pPr>
      <w:r w:rsidRPr="0095767B">
        <w:t>3) копию паспорта гражданина Российской Федерации (по прибытии на конкурс - подлинник);</w:t>
      </w:r>
    </w:p>
    <w:p w:rsidR="00521542" w:rsidRPr="0095767B" w:rsidRDefault="00521542" w:rsidP="00521542">
      <w:pPr>
        <w:widowControl w:val="0"/>
        <w:autoSpaceDE w:val="0"/>
        <w:autoSpaceDN w:val="0"/>
        <w:adjustRightInd w:val="0"/>
        <w:ind w:firstLine="540"/>
        <w:jc w:val="both"/>
      </w:pPr>
      <w:r w:rsidRPr="0095767B">
        <w:t>4) копию трудовой книжки;</w:t>
      </w:r>
    </w:p>
    <w:p w:rsidR="00521542" w:rsidRPr="0095767B" w:rsidRDefault="00521542" w:rsidP="00521542">
      <w:pPr>
        <w:widowControl w:val="0"/>
        <w:autoSpaceDE w:val="0"/>
        <w:autoSpaceDN w:val="0"/>
        <w:adjustRightInd w:val="0"/>
        <w:ind w:firstLine="540"/>
        <w:jc w:val="both"/>
      </w:pPr>
      <w:r w:rsidRPr="0095767B">
        <w:t>5) копии документов, подтверждающих профессиональное образование, квалификацию;</w:t>
      </w:r>
    </w:p>
    <w:p w:rsidR="00521542" w:rsidRPr="0095767B" w:rsidRDefault="00521542" w:rsidP="00521542">
      <w:pPr>
        <w:autoSpaceDE w:val="0"/>
        <w:autoSpaceDN w:val="0"/>
        <w:adjustRightInd w:val="0"/>
        <w:ind w:firstLine="540"/>
        <w:jc w:val="both"/>
      </w:pPr>
      <w:r w:rsidRPr="0095767B">
        <w:t>6) справку о наличии (отсутствии) судимости и (или) факта уголовного преследования либо о прекращении уголовного преследования;</w:t>
      </w:r>
    </w:p>
    <w:p w:rsidR="00521542" w:rsidRPr="0095767B" w:rsidRDefault="00521542" w:rsidP="00521542">
      <w:pPr>
        <w:widowControl w:val="0"/>
        <w:autoSpaceDE w:val="0"/>
        <w:autoSpaceDN w:val="0"/>
        <w:adjustRightInd w:val="0"/>
        <w:ind w:firstLine="540"/>
        <w:jc w:val="both"/>
      </w:pPr>
      <w:proofErr w:type="gramStart"/>
      <w:r w:rsidRPr="0095767B">
        <w:t>7</w:t>
      </w:r>
      <w:bookmarkStart w:id="17" w:name="OLE_LINK20"/>
      <w:bookmarkStart w:id="18" w:name="OLE_LINK21"/>
      <w:r w:rsidRPr="0095767B">
        <w:t xml:space="preserve">) </w:t>
      </w:r>
      <w:bookmarkEnd w:id="17"/>
      <w:bookmarkEnd w:id="18"/>
      <w:r>
        <w:t xml:space="preserve">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сведения о принадлежащем претенденту, его супругу и несовершеннолетним детям недвижимом имуществе, находящемся за пределами территории </w:t>
      </w:r>
      <w:bookmarkStart w:id="19" w:name="OLE_LINK26"/>
      <w:bookmarkStart w:id="20" w:name="OLE_LINK27"/>
      <w:bookmarkStart w:id="21" w:name="OLE_LINK28"/>
      <w:r>
        <w:t>Российской Федерации</w:t>
      </w:r>
      <w:bookmarkEnd w:id="19"/>
      <w:bookmarkEnd w:id="20"/>
      <w:bookmarkEnd w:id="21"/>
      <w:r>
        <w:t>, об источниках получения средств, за счет которых приобретено указанное имущество, об обязательствах имущественного характера</w:t>
      </w:r>
      <w:proofErr w:type="gramEnd"/>
      <w:r>
        <w:t xml:space="preserve"> за пределами территории Российской Федерации претендента, а также сведения о таких обязательствах его супруга и несовершеннолетних детей.</w:t>
      </w:r>
    </w:p>
    <w:p w:rsidR="00521542" w:rsidRPr="00D55DBC" w:rsidRDefault="00521542" w:rsidP="00521542">
      <w:pPr>
        <w:widowControl w:val="0"/>
        <w:autoSpaceDE w:val="0"/>
        <w:autoSpaceDN w:val="0"/>
        <w:adjustRightInd w:val="0"/>
        <w:ind w:firstLine="540"/>
        <w:jc w:val="both"/>
      </w:pPr>
      <w:bookmarkStart w:id="22" w:name="Par158"/>
      <w:bookmarkEnd w:id="22"/>
      <w:r w:rsidRPr="00D55DBC">
        <w:t>4.2 Копии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521542" w:rsidRPr="00D55DBC" w:rsidRDefault="00521542" w:rsidP="00521542">
      <w:pPr>
        <w:widowControl w:val="0"/>
        <w:autoSpaceDE w:val="0"/>
        <w:autoSpaceDN w:val="0"/>
        <w:adjustRightInd w:val="0"/>
        <w:ind w:firstLine="540"/>
        <w:jc w:val="both"/>
      </w:pPr>
      <w:r w:rsidRPr="00D55DBC">
        <w:lastRenderedPageBreak/>
        <w:t>4.3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521542" w:rsidRPr="00D55DBC" w:rsidRDefault="00521542" w:rsidP="00521542">
      <w:pPr>
        <w:widowControl w:val="0"/>
        <w:autoSpaceDE w:val="0"/>
        <w:autoSpaceDN w:val="0"/>
        <w:adjustRightInd w:val="0"/>
        <w:ind w:firstLine="540"/>
        <w:jc w:val="both"/>
      </w:pPr>
      <w:r w:rsidRPr="00D55DBC">
        <w:t>4.4 Заявление претендента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настоящим Положением.</w:t>
      </w:r>
    </w:p>
    <w:p w:rsidR="00521542" w:rsidRPr="00D55DBC" w:rsidRDefault="00521542" w:rsidP="00521542">
      <w:pPr>
        <w:widowControl w:val="0"/>
        <w:autoSpaceDE w:val="0"/>
        <w:autoSpaceDN w:val="0"/>
        <w:adjustRightInd w:val="0"/>
        <w:ind w:firstLine="540"/>
        <w:jc w:val="both"/>
      </w:pPr>
      <w:r w:rsidRPr="00D55DBC">
        <w:t>Претендент считается зарегистрированным со дня регистрации заявления.</w:t>
      </w:r>
    </w:p>
    <w:p w:rsidR="00521542" w:rsidRPr="00D55DBC" w:rsidRDefault="00521542" w:rsidP="00521542">
      <w:pPr>
        <w:widowControl w:val="0"/>
        <w:autoSpaceDE w:val="0"/>
        <w:autoSpaceDN w:val="0"/>
        <w:adjustRightInd w:val="0"/>
        <w:ind w:firstLine="540"/>
        <w:jc w:val="both"/>
      </w:pPr>
      <w:r w:rsidRPr="00D55DBC">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521542" w:rsidRPr="00D55DBC" w:rsidRDefault="00521542" w:rsidP="00521542">
      <w:pPr>
        <w:autoSpaceDE w:val="0"/>
        <w:autoSpaceDN w:val="0"/>
        <w:adjustRightInd w:val="0"/>
        <w:ind w:firstLine="540"/>
        <w:jc w:val="both"/>
      </w:pPr>
      <w:r w:rsidRPr="00D55DBC">
        <w:t xml:space="preserve">4.5 Несвоевременное или неполное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w:t>
      </w:r>
    </w:p>
    <w:p w:rsidR="00521542" w:rsidRPr="00D55DBC" w:rsidRDefault="00521542" w:rsidP="00521542">
      <w:pPr>
        <w:widowControl w:val="0"/>
        <w:autoSpaceDE w:val="0"/>
        <w:autoSpaceDN w:val="0"/>
        <w:adjustRightInd w:val="0"/>
        <w:ind w:firstLine="540"/>
        <w:jc w:val="both"/>
      </w:pPr>
      <w:r w:rsidRPr="00D55DBC">
        <w:t>4.6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521542" w:rsidRPr="00D55DBC" w:rsidRDefault="00521542" w:rsidP="00521542">
      <w:pPr>
        <w:widowControl w:val="0"/>
        <w:autoSpaceDE w:val="0"/>
        <w:autoSpaceDN w:val="0"/>
        <w:adjustRightInd w:val="0"/>
        <w:ind w:firstLine="540"/>
        <w:jc w:val="both"/>
      </w:pPr>
      <w:r w:rsidRPr="00D55DBC">
        <w:t>4.7 Претендент вправе в любое время до принятия конкурсной комиссией решения о представлении представительному органу муниципального образования кандидатов на должность главы муниципального образования представить письменное заявление о снятии своей кандидатуры с конкурса.</w:t>
      </w:r>
    </w:p>
    <w:p w:rsidR="00521542" w:rsidRPr="00D55DBC" w:rsidRDefault="00521542" w:rsidP="00521542">
      <w:pPr>
        <w:widowControl w:val="0"/>
        <w:autoSpaceDE w:val="0"/>
        <w:autoSpaceDN w:val="0"/>
        <w:adjustRightInd w:val="0"/>
        <w:ind w:firstLine="540"/>
        <w:jc w:val="both"/>
      </w:pPr>
      <w:r w:rsidRPr="00D55DBC">
        <w:t>4.8 Документы, представленные гражданином, рассматриваются конкурсной комиссией.</w:t>
      </w:r>
    </w:p>
    <w:p w:rsidR="00521542" w:rsidRPr="00D55DBC" w:rsidRDefault="00521542" w:rsidP="00521542">
      <w:pPr>
        <w:widowControl w:val="0"/>
        <w:autoSpaceDE w:val="0"/>
        <w:autoSpaceDN w:val="0"/>
        <w:adjustRightInd w:val="0"/>
        <w:ind w:firstLine="540"/>
        <w:jc w:val="both"/>
      </w:pPr>
      <w:r w:rsidRPr="00D55DBC">
        <w:t xml:space="preserve">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w:t>
      </w:r>
      <w:proofErr w:type="gramStart"/>
      <w:r w:rsidRPr="00D55DBC">
        <w:t>решении</w:t>
      </w:r>
      <w:proofErr w:type="gramEnd"/>
      <w:r w:rsidRPr="00D55DBC">
        <w:t xml:space="preserve"> об отказе в допуске к участию в конкурсе с указанием причин отказа.</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3" w:name="Par175"/>
      <w:bookmarkEnd w:id="23"/>
      <w:r w:rsidRPr="00D55DBC">
        <w:rPr>
          <w:b/>
        </w:rPr>
        <w:t>5. Процедура проведения конкурса</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ind w:firstLine="540"/>
        <w:jc w:val="both"/>
      </w:pPr>
      <w:r w:rsidRPr="00D55DBC">
        <w:t>5.1</w:t>
      </w:r>
      <w:proofErr w:type="gramStart"/>
      <w:r w:rsidRPr="00D55DBC">
        <w:t xml:space="preserve"> Д</w:t>
      </w:r>
      <w:proofErr w:type="gramEnd"/>
      <w:r w:rsidRPr="00D55DBC">
        <w:t>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Конституцией Российской Федерации.</w:t>
      </w:r>
    </w:p>
    <w:p w:rsidR="00521542" w:rsidRPr="00D55DBC" w:rsidRDefault="00521542" w:rsidP="00521542">
      <w:pPr>
        <w:widowControl w:val="0"/>
        <w:autoSpaceDE w:val="0"/>
        <w:autoSpaceDN w:val="0"/>
        <w:adjustRightInd w:val="0"/>
        <w:ind w:firstLine="540"/>
        <w:jc w:val="both"/>
      </w:pPr>
      <w:r w:rsidRPr="00D55DBC">
        <w:t>5.2 Конкурс проводится в один этап.</w:t>
      </w:r>
    </w:p>
    <w:p w:rsidR="00521542" w:rsidRPr="00D55DBC" w:rsidRDefault="00521542" w:rsidP="00521542">
      <w:pPr>
        <w:widowControl w:val="0"/>
        <w:autoSpaceDE w:val="0"/>
        <w:autoSpaceDN w:val="0"/>
        <w:adjustRightInd w:val="0"/>
        <w:ind w:firstLine="540"/>
        <w:jc w:val="both"/>
      </w:pPr>
      <w:r w:rsidRPr="00D55DBC">
        <w:t>5.3 Комиссия проводит оценку профессиональных и личностных каче</w:t>
      </w:r>
      <w:proofErr w:type="gramStart"/>
      <w:r w:rsidRPr="00D55DBC">
        <w:t>ств пр</w:t>
      </w:r>
      <w:proofErr w:type="gramEnd"/>
      <w:r w:rsidRPr="00D55DBC">
        <w:t>етендентов, допущенных к участию в конкурсе, их умений, знаний, навыков на основании представленных документов и по результатам конкурсных испытаний.</w:t>
      </w:r>
    </w:p>
    <w:p w:rsidR="00521542" w:rsidRPr="00D55DBC" w:rsidRDefault="00521542" w:rsidP="00521542">
      <w:pPr>
        <w:widowControl w:val="0"/>
        <w:autoSpaceDE w:val="0"/>
        <w:autoSpaceDN w:val="0"/>
        <w:adjustRightInd w:val="0"/>
        <w:ind w:firstLine="540"/>
        <w:jc w:val="both"/>
        <w:rPr>
          <w:i/>
        </w:rPr>
      </w:pPr>
      <w:r w:rsidRPr="00D55DBC">
        <w:t xml:space="preserve">5.4. </w:t>
      </w:r>
      <w:proofErr w:type="gramStart"/>
      <w:r w:rsidRPr="00D55DBC">
        <w:t>При проведении конкурса могут использоваться не противоречащие федеральным законам и другим нормативным правовым актам Российской Федерации и Саратовской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муниципального образования, иные методы оценки профессиональных и личностных качеств претендента</w:t>
      </w:r>
      <w:r w:rsidRPr="00D55DBC">
        <w:rPr>
          <w:i/>
        </w:rPr>
        <w:t>.</w:t>
      </w:r>
      <w:proofErr w:type="gramEnd"/>
    </w:p>
    <w:p w:rsidR="00521542" w:rsidRPr="00D55DBC" w:rsidRDefault="00521542" w:rsidP="00521542">
      <w:pPr>
        <w:widowControl w:val="0"/>
        <w:autoSpaceDE w:val="0"/>
        <w:autoSpaceDN w:val="0"/>
        <w:adjustRightInd w:val="0"/>
        <w:ind w:firstLine="540"/>
        <w:jc w:val="both"/>
      </w:pPr>
      <w:r w:rsidRPr="00D55DBC">
        <w:t>5.5. Неявка претендента для участия в конкурсе считается отказом от участия в конкурсе.</w:t>
      </w:r>
    </w:p>
    <w:p w:rsidR="00521542" w:rsidRPr="00D55DBC" w:rsidRDefault="00521542" w:rsidP="00521542">
      <w:pPr>
        <w:widowControl w:val="0"/>
        <w:autoSpaceDE w:val="0"/>
        <w:autoSpaceDN w:val="0"/>
        <w:adjustRightInd w:val="0"/>
        <w:ind w:firstLine="540"/>
        <w:jc w:val="both"/>
      </w:pPr>
      <w:r w:rsidRPr="00D55DBC">
        <w:t>Очередность прохождения конкурсных процедур устанавливается исходя из очередности регистрации заявлений на участие в конкурсе.</w:t>
      </w:r>
    </w:p>
    <w:p w:rsidR="00521542" w:rsidRPr="00D55DBC" w:rsidRDefault="00521542" w:rsidP="00521542">
      <w:pPr>
        <w:widowControl w:val="0"/>
        <w:autoSpaceDE w:val="0"/>
        <w:autoSpaceDN w:val="0"/>
        <w:adjustRightInd w:val="0"/>
        <w:ind w:firstLine="540"/>
        <w:jc w:val="both"/>
      </w:pPr>
      <w:r w:rsidRPr="00D55DBC">
        <w:t xml:space="preserve">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w:t>
      </w:r>
      <w:r w:rsidRPr="00D55DBC">
        <w:lastRenderedPageBreak/>
        <w:t>службы, иных обстоятельствах, по которым можно судить о деловых, профессиональных качествах.</w:t>
      </w:r>
    </w:p>
    <w:p w:rsidR="00521542" w:rsidRPr="00D55DBC" w:rsidRDefault="00521542" w:rsidP="00521542">
      <w:pPr>
        <w:widowControl w:val="0"/>
        <w:autoSpaceDE w:val="0"/>
        <w:autoSpaceDN w:val="0"/>
        <w:adjustRightInd w:val="0"/>
        <w:ind w:firstLine="540"/>
        <w:jc w:val="both"/>
      </w:pPr>
      <w:r w:rsidRPr="00D55DBC">
        <w:t>5.6</w:t>
      </w:r>
      <w:proofErr w:type="gramStart"/>
      <w:r w:rsidRPr="00D55DBC">
        <w:t xml:space="preserve"> П</w:t>
      </w:r>
      <w:proofErr w:type="gramEnd"/>
      <w:r w:rsidRPr="00D55DBC">
        <w:t>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rsidR="00521542" w:rsidRPr="00D55DBC" w:rsidRDefault="00521542" w:rsidP="00521542">
      <w:pPr>
        <w:widowControl w:val="0"/>
        <w:autoSpaceDE w:val="0"/>
        <w:autoSpaceDN w:val="0"/>
        <w:adjustRightInd w:val="0"/>
        <w:ind w:firstLine="540"/>
        <w:jc w:val="both"/>
      </w:pPr>
      <w:r w:rsidRPr="00D55DBC">
        <w:t>Решение конкурсной комиссией принимается в отсутствие претендентов.</w:t>
      </w:r>
    </w:p>
    <w:p w:rsidR="00521542" w:rsidRPr="00D55DBC" w:rsidRDefault="00521542" w:rsidP="00521542">
      <w:pPr>
        <w:widowControl w:val="0"/>
        <w:autoSpaceDE w:val="0"/>
        <w:autoSpaceDN w:val="0"/>
        <w:adjustRightInd w:val="0"/>
        <w:ind w:firstLine="540"/>
        <w:jc w:val="both"/>
      </w:pPr>
      <w:r w:rsidRPr="00D55DBC">
        <w:t>Победившими считаются два претендента, набравшие наибольшее число голосов.</w:t>
      </w:r>
    </w:p>
    <w:p w:rsidR="00521542" w:rsidRPr="00D55DBC" w:rsidRDefault="00521542" w:rsidP="00521542">
      <w:pPr>
        <w:widowControl w:val="0"/>
        <w:autoSpaceDE w:val="0"/>
        <w:autoSpaceDN w:val="0"/>
        <w:adjustRightInd w:val="0"/>
        <w:ind w:firstLine="540"/>
        <w:jc w:val="both"/>
      </w:pPr>
      <w:r w:rsidRPr="00D55DBC">
        <w:t>5.7</w:t>
      </w:r>
      <w:proofErr w:type="gramStart"/>
      <w:r w:rsidRPr="00D55DBC">
        <w:t xml:space="preserve"> П</w:t>
      </w:r>
      <w:proofErr w:type="gramEnd"/>
      <w:r w:rsidRPr="00D55DBC">
        <w:t>о итогам конкурса конкурсная комиссия принимает одно из следующих решений:</w:t>
      </w:r>
    </w:p>
    <w:p w:rsidR="00521542" w:rsidRPr="00D55DBC" w:rsidRDefault="00521542" w:rsidP="00521542">
      <w:pPr>
        <w:widowControl w:val="0"/>
        <w:tabs>
          <w:tab w:val="left" w:pos="5812"/>
        </w:tabs>
        <w:autoSpaceDE w:val="0"/>
        <w:autoSpaceDN w:val="0"/>
        <w:adjustRightInd w:val="0"/>
        <w:ind w:firstLine="540"/>
        <w:jc w:val="both"/>
      </w:pPr>
      <w:r w:rsidRPr="00D55DBC">
        <w:t>1) о признании двух претендентов победителями конкурса и наделении их статусом кандидата на замещение должности главы муниципального образования;</w:t>
      </w:r>
    </w:p>
    <w:p w:rsidR="00521542" w:rsidRPr="00D55DBC" w:rsidRDefault="00521542" w:rsidP="00521542">
      <w:pPr>
        <w:widowControl w:val="0"/>
        <w:autoSpaceDE w:val="0"/>
        <w:autoSpaceDN w:val="0"/>
        <w:adjustRightInd w:val="0"/>
        <w:ind w:firstLine="540"/>
        <w:jc w:val="both"/>
      </w:pPr>
      <w:r w:rsidRPr="00D55DBC">
        <w:t xml:space="preserve">2) о признании конкурса </w:t>
      </w:r>
      <w:proofErr w:type="gramStart"/>
      <w:r w:rsidRPr="00D55DBC">
        <w:t>несостоявшимся</w:t>
      </w:r>
      <w:proofErr w:type="gramEnd"/>
      <w:r w:rsidRPr="00D55DBC">
        <w:t xml:space="preserve"> в случае:</w:t>
      </w:r>
    </w:p>
    <w:p w:rsidR="00521542" w:rsidRPr="00D55DBC" w:rsidRDefault="00521542" w:rsidP="00521542">
      <w:pPr>
        <w:widowControl w:val="0"/>
        <w:autoSpaceDE w:val="0"/>
        <w:autoSpaceDN w:val="0"/>
        <w:adjustRightInd w:val="0"/>
        <w:ind w:firstLine="540"/>
        <w:jc w:val="both"/>
      </w:pPr>
      <w:r w:rsidRPr="00D55DBC">
        <w:t>наличия одного кандидата для внесения в представительный орган по результатам конкурса;</w:t>
      </w:r>
    </w:p>
    <w:p w:rsidR="00521542" w:rsidRPr="00D55DBC" w:rsidRDefault="00521542" w:rsidP="00521542">
      <w:pPr>
        <w:widowControl w:val="0"/>
        <w:autoSpaceDE w:val="0"/>
        <w:autoSpaceDN w:val="0"/>
        <w:adjustRightInd w:val="0"/>
        <w:ind w:firstLine="540"/>
        <w:jc w:val="both"/>
      </w:pPr>
      <w:r w:rsidRPr="00D55DBC">
        <w:t>подачи претендентами (кандидатами) заявлений о снятии своих кандидатур;</w:t>
      </w:r>
    </w:p>
    <w:p w:rsidR="00521542" w:rsidRPr="00D55DBC" w:rsidRDefault="00521542" w:rsidP="00521542">
      <w:pPr>
        <w:widowControl w:val="0"/>
        <w:autoSpaceDE w:val="0"/>
        <w:autoSpaceDN w:val="0"/>
        <w:adjustRightInd w:val="0"/>
        <w:ind w:firstLine="540"/>
        <w:jc w:val="both"/>
      </w:pPr>
      <w:r w:rsidRPr="00D55DBC">
        <w:t>неявки претендентов на заседание конкурсной комиссии.</w:t>
      </w:r>
    </w:p>
    <w:p w:rsidR="00521542" w:rsidRPr="00D55DBC" w:rsidRDefault="00521542" w:rsidP="00521542">
      <w:pPr>
        <w:widowControl w:val="0"/>
        <w:autoSpaceDE w:val="0"/>
        <w:autoSpaceDN w:val="0"/>
        <w:adjustRightInd w:val="0"/>
        <w:ind w:firstLine="540"/>
        <w:jc w:val="both"/>
      </w:pPr>
      <w:r w:rsidRPr="00D55DBC">
        <w:t>5.8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w:t>
      </w:r>
    </w:p>
    <w:p w:rsidR="00521542" w:rsidRPr="00D55DBC" w:rsidRDefault="00521542" w:rsidP="00521542">
      <w:pPr>
        <w:widowControl w:val="0"/>
        <w:autoSpaceDE w:val="0"/>
        <w:autoSpaceDN w:val="0"/>
        <w:adjustRightInd w:val="0"/>
        <w:ind w:firstLine="540"/>
        <w:jc w:val="both"/>
      </w:pPr>
      <w:r w:rsidRPr="00D55DBC">
        <w:t>5.9 Протокол конкурсной комиссии с результатами конкурса направляется в  представительный орган муниципального образования не позднее трехдневного срока со дня его подписания.</w:t>
      </w:r>
    </w:p>
    <w:p w:rsidR="00521542" w:rsidRPr="00D55DBC" w:rsidRDefault="00521542" w:rsidP="00521542">
      <w:pPr>
        <w:widowControl w:val="0"/>
        <w:autoSpaceDE w:val="0"/>
        <w:autoSpaceDN w:val="0"/>
        <w:adjustRightInd w:val="0"/>
        <w:ind w:firstLine="540"/>
        <w:jc w:val="both"/>
      </w:pPr>
      <w:r w:rsidRPr="00D55DBC">
        <w:t>5.10</w:t>
      </w:r>
      <w:proofErr w:type="gramStart"/>
      <w:r w:rsidRPr="00D55DBC">
        <w:t xml:space="preserve"> К</w:t>
      </w:r>
      <w:proofErr w:type="gramEnd"/>
      <w:r w:rsidRPr="00D55DBC">
        <w:t>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4" w:name="Par213"/>
      <w:bookmarkEnd w:id="24"/>
      <w:r w:rsidRPr="00D55DBC">
        <w:rPr>
          <w:b/>
        </w:rPr>
        <w:t>6. Избрание на должность главы муниципального образования</w:t>
      </w:r>
    </w:p>
    <w:p w:rsidR="00521542" w:rsidRPr="0032469A" w:rsidRDefault="00521542" w:rsidP="00521542">
      <w:pPr>
        <w:widowControl w:val="0"/>
        <w:autoSpaceDE w:val="0"/>
        <w:autoSpaceDN w:val="0"/>
        <w:adjustRightInd w:val="0"/>
        <w:jc w:val="center"/>
        <w:outlineLvl w:val="1"/>
        <w:rPr>
          <w:color w:val="FF0000"/>
        </w:rPr>
      </w:pPr>
    </w:p>
    <w:p w:rsidR="00521542" w:rsidRPr="008921DF" w:rsidRDefault="00521542" w:rsidP="00521542">
      <w:pPr>
        <w:widowControl w:val="0"/>
        <w:autoSpaceDE w:val="0"/>
        <w:autoSpaceDN w:val="0"/>
        <w:adjustRightInd w:val="0"/>
        <w:ind w:firstLine="540"/>
        <w:jc w:val="both"/>
      </w:pPr>
      <w:r w:rsidRPr="00D55DBC">
        <w:t xml:space="preserve">6.1 </w:t>
      </w:r>
      <w:r w:rsidRPr="008921DF">
        <w:t xml:space="preserve">Представительный орган муниципального образования проводит заседание для принятия решения об избрании главы муниципального образования из числа кандидатов, </w:t>
      </w:r>
      <w:bookmarkStart w:id="25" w:name="OLE_LINK64"/>
      <w:bookmarkStart w:id="26" w:name="OLE_LINK65"/>
      <w:bookmarkStart w:id="27" w:name="OLE_LINK66"/>
      <w:r w:rsidRPr="008921DF">
        <w:t>представленных конкурсной комиссией по результатам конкурса</w:t>
      </w:r>
      <w:bookmarkEnd w:id="25"/>
      <w:bookmarkEnd w:id="26"/>
      <w:bookmarkEnd w:id="27"/>
      <w:r w:rsidRPr="008921DF">
        <w:t>.</w:t>
      </w:r>
    </w:p>
    <w:p w:rsidR="00521542" w:rsidRPr="00D55DBC" w:rsidRDefault="00521542" w:rsidP="00521542">
      <w:pPr>
        <w:widowControl w:val="0"/>
        <w:autoSpaceDE w:val="0"/>
        <w:autoSpaceDN w:val="0"/>
        <w:adjustRightInd w:val="0"/>
        <w:ind w:firstLine="540"/>
        <w:jc w:val="both"/>
      </w:pPr>
      <w:r w:rsidRPr="00D55DBC">
        <w:t xml:space="preserve">6.2 Решение принимается открытым голосованием простым большинством голосов от установленного Уставом муниципального </w:t>
      </w:r>
      <w:proofErr w:type="gramStart"/>
      <w:r w:rsidRPr="00D55DBC">
        <w:t>образования количества депутатов представительного органа муниципального образования</w:t>
      </w:r>
      <w:proofErr w:type="gramEnd"/>
      <w:r w:rsidRPr="00D55DBC">
        <w:t xml:space="preserve">. </w:t>
      </w:r>
    </w:p>
    <w:p w:rsidR="00521542" w:rsidRPr="00D55DBC" w:rsidRDefault="00521542" w:rsidP="00521542">
      <w:pPr>
        <w:widowControl w:val="0"/>
        <w:autoSpaceDE w:val="0"/>
        <w:autoSpaceDN w:val="0"/>
        <w:adjustRightInd w:val="0"/>
        <w:ind w:firstLine="540"/>
        <w:jc w:val="both"/>
      </w:pPr>
      <w:r w:rsidRPr="00D55DBC">
        <w:t xml:space="preserve">6.3 Решение представительного органа муниципального образования об избрании кандидата на должность главы муниципального образования публикуется </w:t>
      </w:r>
      <w:r w:rsidR="0010025E">
        <w:t>в районной газете « Знамя труда»</w:t>
      </w:r>
      <w:r w:rsidRPr="00D55DBC">
        <w:t xml:space="preserve"> в пятидневный срок со дня его принятия.</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jc w:val="center"/>
        <w:outlineLvl w:val="1"/>
        <w:rPr>
          <w:b/>
        </w:rPr>
      </w:pPr>
      <w:bookmarkStart w:id="28" w:name="Par220"/>
      <w:bookmarkEnd w:id="28"/>
      <w:r w:rsidRPr="00D55DBC">
        <w:rPr>
          <w:b/>
        </w:rPr>
        <w:t>7. Заключительные положения</w:t>
      </w:r>
    </w:p>
    <w:p w:rsidR="00521542" w:rsidRPr="00D55DBC" w:rsidRDefault="00521542" w:rsidP="00521542">
      <w:pPr>
        <w:widowControl w:val="0"/>
        <w:autoSpaceDE w:val="0"/>
        <w:autoSpaceDN w:val="0"/>
        <w:adjustRightInd w:val="0"/>
        <w:ind w:firstLine="540"/>
        <w:jc w:val="both"/>
      </w:pPr>
    </w:p>
    <w:p w:rsidR="00521542" w:rsidRPr="00D55DBC" w:rsidRDefault="00521542" w:rsidP="00521542">
      <w:pPr>
        <w:widowControl w:val="0"/>
        <w:autoSpaceDE w:val="0"/>
        <w:autoSpaceDN w:val="0"/>
        <w:adjustRightInd w:val="0"/>
        <w:ind w:firstLine="540"/>
        <w:jc w:val="both"/>
      </w:pPr>
      <w:r w:rsidRPr="00D55DBC">
        <w:t>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55DBC">
        <w:t>дств св</w:t>
      </w:r>
      <w:proofErr w:type="gramEnd"/>
      <w:r w:rsidRPr="00D55DBC">
        <w:t>язи и др.), претенденты производят за счет собственных средств.</w:t>
      </w:r>
    </w:p>
    <w:p w:rsidR="00521542" w:rsidRPr="00D55DBC" w:rsidRDefault="00521542" w:rsidP="00521542">
      <w:pPr>
        <w:widowControl w:val="0"/>
        <w:autoSpaceDE w:val="0"/>
        <w:autoSpaceDN w:val="0"/>
        <w:adjustRightInd w:val="0"/>
        <w:ind w:firstLine="540"/>
        <w:jc w:val="both"/>
      </w:pPr>
      <w:r w:rsidRPr="00D55DBC">
        <w:t>2. Материалы конкурсной комиссии, сформированные в дело, хранятся в представительном органе муниципального образования в течение двух с половиной лет.</w:t>
      </w:r>
    </w:p>
    <w:p w:rsidR="00521542" w:rsidRPr="00D55DBC" w:rsidRDefault="00521542" w:rsidP="00521542">
      <w:pPr>
        <w:widowControl w:val="0"/>
        <w:autoSpaceDE w:val="0"/>
        <w:autoSpaceDN w:val="0"/>
        <w:adjustRightInd w:val="0"/>
        <w:ind w:left="3261"/>
        <w:jc w:val="right"/>
        <w:outlineLvl w:val="1"/>
      </w:pPr>
      <w:r w:rsidRPr="00D55DBC">
        <w:br w:type="page"/>
      </w:r>
      <w:r w:rsidRPr="00D55DBC">
        <w:lastRenderedPageBreak/>
        <w:t xml:space="preserve">Приложение № 1 </w:t>
      </w:r>
    </w:p>
    <w:p w:rsidR="00521542" w:rsidRPr="0095699B" w:rsidRDefault="00521542" w:rsidP="00521542">
      <w:pPr>
        <w:pStyle w:val="ConsPlusNonformat"/>
        <w:ind w:left="4820"/>
      </w:pPr>
      <w:r w:rsidRPr="0095699B">
        <w:t xml:space="preserve">                                        В конкурсную комиссию по проведению конкурса по отбору кандидатур на должность </w:t>
      </w:r>
      <w:r w:rsidR="0010025E">
        <w:t>главы муниципального образования</w:t>
      </w:r>
      <w:r w:rsidRPr="0095699B">
        <w:t xml:space="preserve"> _______________________</w:t>
      </w:r>
    </w:p>
    <w:p w:rsidR="00521542" w:rsidRPr="0095699B" w:rsidRDefault="00521542" w:rsidP="00521542">
      <w:pPr>
        <w:pStyle w:val="ConsPlusNonformat"/>
        <w:ind w:left="4820"/>
      </w:pPr>
      <w:r w:rsidRPr="0095699B">
        <w:t xml:space="preserve">                                        от ________________________________</w:t>
      </w:r>
    </w:p>
    <w:p w:rsidR="00521542" w:rsidRPr="0095699B" w:rsidRDefault="00521542" w:rsidP="00521542">
      <w:pPr>
        <w:pStyle w:val="ConsPlusNonformat"/>
      </w:pPr>
      <w:r w:rsidRPr="0095699B">
        <w:t xml:space="preserve">                                                 фамилия, имя, отчество</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год рождения _____________________,</w:t>
      </w:r>
    </w:p>
    <w:p w:rsidR="00521542" w:rsidRPr="0095699B" w:rsidRDefault="00521542" w:rsidP="00521542">
      <w:pPr>
        <w:pStyle w:val="ConsPlusNonformat"/>
      </w:pPr>
      <w:r w:rsidRPr="0095699B">
        <w:t xml:space="preserve">                                        зарегистрированног</w:t>
      </w:r>
      <w:proofErr w:type="gramStart"/>
      <w:r w:rsidRPr="0095699B">
        <w:t>о(</w:t>
      </w:r>
      <w:proofErr w:type="gramEnd"/>
      <w:r w:rsidRPr="0095699B">
        <w:t>ой) по адресу:</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проживающег</w:t>
      </w:r>
      <w:proofErr w:type="gramStart"/>
      <w:r w:rsidRPr="0095699B">
        <w:t>о(</w:t>
      </w:r>
      <w:proofErr w:type="gramEnd"/>
      <w:r w:rsidRPr="0095699B">
        <w:t>ей) по адресу: _______</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паспорт ___________________________</w:t>
      </w:r>
    </w:p>
    <w:p w:rsidR="00521542" w:rsidRPr="0095699B" w:rsidRDefault="00521542" w:rsidP="00521542">
      <w:pPr>
        <w:pStyle w:val="ConsPlusNonformat"/>
      </w:pPr>
      <w:r w:rsidRPr="0095699B">
        <w:t xml:space="preserve">                                        __________________________________,</w:t>
      </w:r>
    </w:p>
    <w:p w:rsidR="00521542" w:rsidRPr="0095699B" w:rsidRDefault="00521542" w:rsidP="00521542">
      <w:pPr>
        <w:pStyle w:val="ConsPlusNonformat"/>
      </w:pPr>
      <w:r w:rsidRPr="0095699B">
        <w:t xml:space="preserve">                                        телефон ___________________________</w:t>
      </w:r>
    </w:p>
    <w:p w:rsidR="00521542" w:rsidRPr="0095699B" w:rsidRDefault="00521542" w:rsidP="00521542">
      <w:pPr>
        <w:pStyle w:val="ConsPlusNonformat"/>
      </w:pPr>
    </w:p>
    <w:p w:rsidR="00521542" w:rsidRPr="0095699B" w:rsidRDefault="00521542" w:rsidP="00521542">
      <w:pPr>
        <w:pStyle w:val="ConsPlusNonformat"/>
        <w:jc w:val="both"/>
      </w:pPr>
      <w:r w:rsidRPr="0095699B">
        <w:t xml:space="preserve">                                 Заявление</w:t>
      </w:r>
    </w:p>
    <w:p w:rsidR="00521542" w:rsidRPr="0095699B" w:rsidRDefault="00521542" w:rsidP="00521542">
      <w:pPr>
        <w:pStyle w:val="ConsPlusNonformat"/>
        <w:jc w:val="both"/>
      </w:pPr>
    </w:p>
    <w:p w:rsidR="00521542" w:rsidRPr="0095699B" w:rsidRDefault="00521542" w:rsidP="00521542">
      <w:pPr>
        <w:pStyle w:val="ConsPlusNonformat"/>
        <w:ind w:firstLine="426"/>
        <w:jc w:val="both"/>
      </w:pPr>
      <w:r w:rsidRPr="0095699B">
        <w:t xml:space="preserve">Прошу  допустить к участию в конкурсе по отбору кандидатур на должность главы муниципального </w:t>
      </w:r>
      <w:proofErr w:type="spellStart"/>
      <w:r w:rsidRPr="0095699B">
        <w:t>образования______________________________</w:t>
      </w:r>
      <w:proofErr w:type="spellEnd"/>
      <w:r w:rsidRPr="0095699B">
        <w:t>.</w:t>
      </w:r>
    </w:p>
    <w:p w:rsidR="00521542" w:rsidRPr="0095699B" w:rsidRDefault="00521542" w:rsidP="00521542">
      <w:pPr>
        <w:autoSpaceDE w:val="0"/>
        <w:autoSpaceDN w:val="0"/>
        <w:adjustRightInd w:val="0"/>
        <w:ind w:firstLine="426"/>
        <w:rPr>
          <w:rFonts w:ascii="Courier New" w:hAnsi="Courier New" w:cs="Courier New"/>
          <w:sz w:val="20"/>
          <w:szCs w:val="20"/>
        </w:rPr>
      </w:pPr>
      <w:r w:rsidRPr="0095699B">
        <w:rPr>
          <w:rFonts w:ascii="Courier New" w:hAnsi="Courier New" w:cs="Courier New"/>
          <w:sz w:val="20"/>
          <w:szCs w:val="20"/>
        </w:rPr>
        <w:t>Сообщаю следующие сведения  о  судимости</w:t>
      </w:r>
      <w:hyperlink r:id="rId5" w:history="1">
        <w:r w:rsidRPr="0095699B">
          <w:rPr>
            <w:rStyle w:val="a7"/>
            <w:rFonts w:ascii="Courier New" w:hAnsi="Courier New" w:cs="Courier New"/>
            <w:sz w:val="20"/>
            <w:szCs w:val="20"/>
          </w:rPr>
          <w:t>&lt;1&gt;</w:t>
        </w:r>
      </w:hyperlink>
      <w:r w:rsidRPr="0095699B">
        <w:rPr>
          <w:rFonts w:ascii="Courier New" w:hAnsi="Courier New" w:cs="Courier New"/>
          <w:sz w:val="20"/>
          <w:szCs w:val="20"/>
        </w:rPr>
        <w:t>_____________________________.</w:t>
      </w:r>
    </w:p>
    <w:p w:rsidR="00521542" w:rsidRPr="0095699B" w:rsidRDefault="00521542" w:rsidP="00521542">
      <w:pPr>
        <w:autoSpaceDE w:val="0"/>
        <w:autoSpaceDN w:val="0"/>
        <w:adjustRightInd w:val="0"/>
        <w:ind w:firstLine="426"/>
        <w:jc w:val="both"/>
        <w:rPr>
          <w:rFonts w:ascii="Courier New" w:eastAsia="Calibri" w:hAnsi="Courier New" w:cs="Courier New"/>
          <w:sz w:val="20"/>
          <w:szCs w:val="20"/>
        </w:rPr>
      </w:pPr>
      <w:r w:rsidRPr="0095699B">
        <w:rPr>
          <w:rFonts w:ascii="Courier New" w:eastAsia="Calibri" w:hAnsi="Courier New" w:cs="Courier New"/>
          <w:sz w:val="20"/>
          <w:szCs w:val="20"/>
        </w:rPr>
        <w:t>Информирую о том, что осуществляю полномочия депутата представительного органа ________________ на непостоянной основе</w:t>
      </w:r>
      <w:hyperlink r:id="rId6" w:history="1">
        <w:r w:rsidRPr="0095699B">
          <w:rPr>
            <w:rStyle w:val="a7"/>
            <w:rFonts w:ascii="Courier New" w:hAnsi="Courier New" w:cs="Courier New"/>
            <w:sz w:val="20"/>
            <w:szCs w:val="20"/>
          </w:rPr>
          <w:t>&lt;2&gt;</w:t>
        </w:r>
      </w:hyperlink>
      <w:r w:rsidRPr="0095699B">
        <w:rPr>
          <w:rFonts w:ascii="Courier New" w:eastAsia="Calibri" w:hAnsi="Courier New" w:cs="Courier New"/>
          <w:sz w:val="20"/>
          <w:szCs w:val="20"/>
        </w:rPr>
        <w:t>.</w:t>
      </w:r>
    </w:p>
    <w:p w:rsidR="00521542" w:rsidRPr="0095699B" w:rsidRDefault="00521542" w:rsidP="00521542">
      <w:pPr>
        <w:pStyle w:val="ConsPlusNormal"/>
        <w:ind w:firstLine="540"/>
        <w:jc w:val="both"/>
        <w:rPr>
          <w:rFonts w:ascii="Courier New" w:hAnsi="Courier New" w:cs="Courier New"/>
          <w:sz w:val="20"/>
          <w:szCs w:val="20"/>
        </w:rPr>
      </w:pPr>
      <w:r w:rsidRPr="0095699B">
        <w:rPr>
          <w:rFonts w:ascii="Courier New" w:hAnsi="Courier New" w:cs="Courier New"/>
          <w:sz w:val="20"/>
          <w:szCs w:val="20"/>
        </w:rPr>
        <w:t>Уведомляю, что на момент предоставления документов в конкурсную комиссию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hyperlink r:id="rId7" w:history="1">
        <w:r w:rsidRPr="0095699B">
          <w:rPr>
            <w:rStyle w:val="a7"/>
            <w:rFonts w:ascii="Courier New" w:hAnsi="Courier New" w:cs="Courier New"/>
            <w:sz w:val="20"/>
            <w:szCs w:val="20"/>
          </w:rPr>
          <w:t>&lt;3&gt;</w:t>
        </w:r>
      </w:hyperlink>
      <w:r w:rsidRPr="0095699B">
        <w:rPr>
          <w:rFonts w:ascii="Courier New" w:hAnsi="Courier New" w:cs="Courier New"/>
          <w:sz w:val="20"/>
          <w:szCs w:val="20"/>
        </w:rPr>
        <w:t>.</w:t>
      </w:r>
    </w:p>
    <w:p w:rsidR="00521542" w:rsidRPr="0095699B" w:rsidRDefault="00521542" w:rsidP="00521542">
      <w:pPr>
        <w:pStyle w:val="ConsPlusNonformat"/>
        <w:ind w:firstLine="426"/>
        <w:jc w:val="both"/>
      </w:pPr>
      <w:r w:rsidRPr="0095699B">
        <w:t>С проведением  процедуры  оформления допуска к сведениям, составляющим государственную и иную охраняемую законом тайну, согласе</w:t>
      </w:r>
      <w:proofErr w:type="gramStart"/>
      <w:r w:rsidRPr="0095699B">
        <w:t>н(</w:t>
      </w:r>
      <w:proofErr w:type="gramEnd"/>
      <w:r w:rsidRPr="0095699B">
        <w:t>а).</w:t>
      </w:r>
    </w:p>
    <w:p w:rsidR="00521542" w:rsidRPr="0095699B" w:rsidRDefault="00521542" w:rsidP="00521542">
      <w:pPr>
        <w:pStyle w:val="ConsPlusNonformat"/>
        <w:ind w:firstLine="426"/>
        <w:jc w:val="both"/>
      </w:pPr>
      <w:r w:rsidRPr="0095699B">
        <w:t xml:space="preserve">Обязуюсь прекратить деятельность, несовместимую с замещением выборной должности главы муниципального образования, в случае избрания меня главой муниципального образования ___________________ представительным органом муниципального образования из числа кандидатов, представленных конкурсной комиссией по результатам конкурса. </w:t>
      </w:r>
    </w:p>
    <w:p w:rsidR="00521542" w:rsidRPr="0095699B" w:rsidRDefault="00521542" w:rsidP="00521542">
      <w:pPr>
        <w:pStyle w:val="ConsPlusNonformat"/>
      </w:pPr>
    </w:p>
    <w:p w:rsidR="00521542" w:rsidRPr="0095699B" w:rsidRDefault="00521542" w:rsidP="00521542">
      <w:pPr>
        <w:pStyle w:val="ConsPlusNonformat"/>
      </w:pPr>
      <w:r w:rsidRPr="0095699B">
        <w:t xml:space="preserve">    </w:t>
      </w:r>
      <w:proofErr w:type="gramStart"/>
      <w:r w:rsidRPr="0095699B">
        <w:t>Приложение (перечень представленных документов:</w:t>
      </w:r>
      <w:proofErr w:type="gramEnd"/>
    </w:p>
    <w:p w:rsidR="00521542" w:rsidRPr="0095699B" w:rsidRDefault="00521542" w:rsidP="00521542">
      <w:pPr>
        <w:pStyle w:val="ConsPlusNonformat"/>
      </w:pPr>
      <w:r w:rsidRPr="0095699B">
        <w:t>1. ______________________________________________________, на _____ листах;</w:t>
      </w:r>
    </w:p>
    <w:p w:rsidR="00521542" w:rsidRPr="0095699B" w:rsidRDefault="00521542" w:rsidP="00521542">
      <w:pPr>
        <w:pStyle w:val="ConsPlusNonformat"/>
      </w:pPr>
      <w:r w:rsidRPr="0095699B">
        <w:t>2. ______________________________________________________, на _____ листах;</w:t>
      </w:r>
    </w:p>
    <w:p w:rsidR="00521542" w:rsidRPr="0095699B" w:rsidRDefault="00521542" w:rsidP="00521542">
      <w:pPr>
        <w:pStyle w:val="ConsPlusNonformat"/>
      </w:pPr>
      <w:r w:rsidRPr="0095699B">
        <w:t>3. ______________________________________________________, на _____ листах;</w:t>
      </w:r>
    </w:p>
    <w:p w:rsidR="00521542" w:rsidRPr="0095699B" w:rsidRDefault="00521542" w:rsidP="00521542">
      <w:pPr>
        <w:pStyle w:val="ConsPlusNonformat"/>
      </w:pPr>
      <w:r w:rsidRPr="0095699B">
        <w:t>4. ______________________________________________________, на _____ листах.</w:t>
      </w:r>
    </w:p>
    <w:p w:rsidR="00521542" w:rsidRPr="0095699B" w:rsidRDefault="00521542" w:rsidP="00521542">
      <w:pPr>
        <w:pStyle w:val="ConsPlusNonformat"/>
      </w:pP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521542" w:rsidRPr="0095699B" w:rsidRDefault="00521542" w:rsidP="00521542">
      <w:pPr>
        <w:pStyle w:val="ConsPlusNonformat"/>
      </w:pPr>
    </w:p>
    <w:p w:rsidR="00521542" w:rsidRPr="0095699B" w:rsidRDefault="00521542" w:rsidP="00521542">
      <w:pPr>
        <w:pStyle w:val="ConsPlusNonformat"/>
      </w:pPr>
      <w:r w:rsidRPr="0095699B">
        <w:t>Заявление и указанные документы к нему приня</w:t>
      </w:r>
      <w:proofErr w:type="gramStart"/>
      <w:r w:rsidRPr="0095699B">
        <w:t>л(</w:t>
      </w:r>
      <w:proofErr w:type="gramEnd"/>
      <w:r w:rsidRPr="0095699B">
        <w:t>а):</w:t>
      </w:r>
    </w:p>
    <w:p w:rsidR="00521542" w:rsidRPr="0095699B" w:rsidRDefault="00521542" w:rsidP="00521542">
      <w:pPr>
        <w:pStyle w:val="ConsPlusNonformat"/>
      </w:pPr>
      <w:r w:rsidRPr="0095699B">
        <w:t>секретарь конкурсной комиссии _____________________________________________</w:t>
      </w:r>
    </w:p>
    <w:p w:rsidR="00521542" w:rsidRPr="0095699B" w:rsidRDefault="00521542" w:rsidP="00521542">
      <w:pPr>
        <w:pStyle w:val="ConsPlusNonformat"/>
      </w:pPr>
      <w:r w:rsidRPr="0095699B">
        <w:t xml:space="preserve">                                                (ФИО)</w:t>
      </w: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521542" w:rsidRPr="0095699B" w:rsidRDefault="00121D74" w:rsidP="00521542">
      <w:pPr>
        <w:autoSpaceDE w:val="0"/>
        <w:autoSpaceDN w:val="0"/>
        <w:adjustRightInd w:val="0"/>
        <w:ind w:firstLine="426"/>
        <w:jc w:val="both"/>
        <w:rPr>
          <w:rFonts w:ascii="Courier New" w:hAnsi="Courier New" w:cs="Courier New"/>
          <w:sz w:val="20"/>
          <w:szCs w:val="20"/>
        </w:rPr>
      </w:pPr>
      <w:hyperlink r:id="rId8" w:history="1">
        <w:r w:rsidR="00521542" w:rsidRPr="0095699B">
          <w:rPr>
            <w:rStyle w:val="a7"/>
            <w:rFonts w:ascii="Courier New" w:hAnsi="Courier New" w:cs="Courier New"/>
            <w:sz w:val="20"/>
            <w:szCs w:val="20"/>
          </w:rPr>
          <w:t>&lt;1</w:t>
        </w:r>
        <w:proofErr w:type="gramStart"/>
        <w:r w:rsidR="00521542" w:rsidRPr="0095699B">
          <w:rPr>
            <w:rStyle w:val="a7"/>
            <w:rFonts w:ascii="Courier New" w:hAnsi="Courier New" w:cs="Courier New"/>
            <w:sz w:val="20"/>
            <w:szCs w:val="20"/>
          </w:rPr>
          <w:t>&gt;</w:t>
        </w:r>
      </w:hyperlink>
      <w:r w:rsidR="00521542" w:rsidRPr="0095699B">
        <w:rPr>
          <w:rFonts w:ascii="Courier New" w:hAnsi="Courier New" w:cs="Courier New"/>
          <w:sz w:val="20"/>
          <w:szCs w:val="20"/>
        </w:rPr>
        <w:t xml:space="preserve"> Е</w:t>
      </w:r>
      <w:proofErr w:type="gramEnd"/>
      <w:r w:rsidR="00521542" w:rsidRPr="0095699B">
        <w:rPr>
          <w:rFonts w:ascii="Courier New" w:hAnsi="Courier New" w:cs="Courier New"/>
          <w:sz w:val="20"/>
          <w:szCs w:val="20"/>
        </w:rPr>
        <w:t>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претендент не имеет (не имел) судимости, то в соответствующей строке проставляется прочерк.</w:t>
      </w:r>
    </w:p>
    <w:p w:rsidR="00521542" w:rsidRPr="0095699B" w:rsidRDefault="00121D74" w:rsidP="00521542">
      <w:pPr>
        <w:pStyle w:val="ConsPlusNormal"/>
        <w:ind w:firstLine="540"/>
        <w:jc w:val="both"/>
        <w:rPr>
          <w:sz w:val="20"/>
          <w:szCs w:val="20"/>
        </w:rPr>
      </w:pPr>
      <w:hyperlink r:id="rId9" w:history="1">
        <w:r w:rsidR="00521542" w:rsidRPr="0095699B">
          <w:rPr>
            <w:rStyle w:val="a7"/>
            <w:rFonts w:ascii="Courier New" w:hAnsi="Courier New" w:cs="Courier New"/>
            <w:sz w:val="20"/>
            <w:szCs w:val="20"/>
          </w:rPr>
          <w:t>&lt;2</w:t>
        </w:r>
        <w:proofErr w:type="gramStart"/>
        <w:r w:rsidR="00521542" w:rsidRPr="0095699B">
          <w:rPr>
            <w:rStyle w:val="a7"/>
            <w:rFonts w:ascii="Courier New" w:hAnsi="Courier New" w:cs="Courier New"/>
            <w:sz w:val="20"/>
            <w:szCs w:val="20"/>
          </w:rPr>
          <w:t>&gt;</w:t>
        </w:r>
      </w:hyperlink>
      <w:r w:rsidR="00521542" w:rsidRPr="0095699B">
        <w:rPr>
          <w:rFonts w:ascii="Courier New" w:hAnsi="Courier New" w:cs="Courier New"/>
          <w:sz w:val="20"/>
          <w:szCs w:val="20"/>
        </w:rPr>
        <w:t xml:space="preserve"> У</w:t>
      </w:r>
      <w:proofErr w:type="gramEnd"/>
      <w:r w:rsidR="00521542" w:rsidRPr="0095699B">
        <w:rPr>
          <w:rFonts w:ascii="Courier New" w:hAnsi="Courier New" w:cs="Courier New"/>
          <w:sz w:val="20"/>
          <w:szCs w:val="20"/>
        </w:rPr>
        <w:t>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521542" w:rsidRPr="0095699B" w:rsidRDefault="00121D74" w:rsidP="00521542">
      <w:pPr>
        <w:widowControl w:val="0"/>
        <w:autoSpaceDE w:val="0"/>
        <w:autoSpaceDN w:val="0"/>
        <w:adjustRightInd w:val="0"/>
        <w:ind w:firstLine="540"/>
        <w:jc w:val="both"/>
        <w:rPr>
          <w:rFonts w:ascii="Courier New" w:hAnsi="Courier New" w:cs="Courier New"/>
          <w:sz w:val="20"/>
          <w:szCs w:val="20"/>
        </w:rPr>
      </w:pPr>
      <w:hyperlink r:id="rId10" w:history="1">
        <w:r w:rsidR="00521542" w:rsidRPr="0095699B">
          <w:rPr>
            <w:rStyle w:val="a7"/>
            <w:rFonts w:ascii="Courier New" w:hAnsi="Courier New" w:cs="Courier New"/>
            <w:sz w:val="20"/>
            <w:szCs w:val="20"/>
          </w:rPr>
          <w:t>&lt;3</w:t>
        </w:r>
        <w:proofErr w:type="gramStart"/>
        <w:r w:rsidR="00521542" w:rsidRPr="0095699B">
          <w:rPr>
            <w:rStyle w:val="a7"/>
            <w:rFonts w:ascii="Courier New" w:hAnsi="Courier New" w:cs="Courier New"/>
            <w:sz w:val="20"/>
            <w:szCs w:val="20"/>
          </w:rPr>
          <w:t>&gt;</w:t>
        </w:r>
      </w:hyperlink>
      <w:r w:rsidR="00521542" w:rsidRPr="0095699B">
        <w:rPr>
          <w:rFonts w:ascii="Courier New" w:hAnsi="Courier New" w:cs="Courier New"/>
          <w:sz w:val="20"/>
          <w:szCs w:val="20"/>
        </w:rPr>
        <w:t>Д</w:t>
      </w:r>
      <w:proofErr w:type="gramEnd"/>
      <w:r w:rsidR="00521542" w:rsidRPr="0095699B">
        <w:rPr>
          <w:rFonts w:ascii="Courier New" w:hAnsi="Courier New" w:cs="Courier New"/>
          <w:sz w:val="20"/>
          <w:szCs w:val="20"/>
        </w:rPr>
        <w:t>ля претендентов на глав муниципальных районов и городских округов.</w:t>
      </w:r>
    </w:p>
    <w:p w:rsidR="00521542" w:rsidRPr="0095699B" w:rsidRDefault="00521542" w:rsidP="00521542">
      <w:pPr>
        <w:widowControl w:val="0"/>
        <w:autoSpaceDE w:val="0"/>
        <w:autoSpaceDN w:val="0"/>
        <w:adjustRightInd w:val="0"/>
        <w:ind w:left="3261"/>
        <w:jc w:val="right"/>
        <w:outlineLvl w:val="1"/>
      </w:pPr>
      <w:r w:rsidRPr="0095699B">
        <w:br w:type="page"/>
      </w:r>
      <w:r w:rsidRPr="0095699B">
        <w:lastRenderedPageBreak/>
        <w:t xml:space="preserve">Приложение № 2 </w:t>
      </w:r>
    </w:p>
    <w:p w:rsidR="00521542" w:rsidRPr="0095699B" w:rsidRDefault="00521542" w:rsidP="00521542">
      <w:pPr>
        <w:widowControl w:val="0"/>
        <w:autoSpaceDE w:val="0"/>
        <w:autoSpaceDN w:val="0"/>
        <w:adjustRightInd w:val="0"/>
        <w:ind w:left="3261" w:firstLine="540"/>
        <w:jc w:val="both"/>
      </w:pPr>
    </w:p>
    <w:p w:rsidR="00521542" w:rsidRPr="0095699B" w:rsidRDefault="00521542" w:rsidP="00521542">
      <w:pPr>
        <w:widowControl w:val="0"/>
        <w:autoSpaceDE w:val="0"/>
        <w:autoSpaceDN w:val="0"/>
        <w:adjustRightInd w:val="0"/>
        <w:jc w:val="right"/>
      </w:pPr>
    </w:p>
    <w:p w:rsidR="00521542" w:rsidRPr="0095699B" w:rsidRDefault="00521542" w:rsidP="00521542">
      <w:pPr>
        <w:pStyle w:val="ConsPlusNonformat"/>
        <w:ind w:left="3119"/>
        <w:jc w:val="both"/>
      </w:pPr>
      <w:r w:rsidRPr="0095699B">
        <w:t>В конкурсную комиссию по проведению конкурса по отбору кандидатур на должность главы муниципального образования ____________________(далее - комиссия)</w:t>
      </w:r>
    </w:p>
    <w:p w:rsidR="00521542" w:rsidRPr="0095699B" w:rsidRDefault="00521542" w:rsidP="00521542">
      <w:pPr>
        <w:pStyle w:val="ConsPlusNonformat"/>
      </w:pPr>
      <w:r w:rsidRPr="0095699B">
        <w:t xml:space="preserve">                          от ______________________________________________</w:t>
      </w:r>
    </w:p>
    <w:p w:rsidR="00521542" w:rsidRPr="0095699B" w:rsidRDefault="00521542" w:rsidP="00521542">
      <w:pPr>
        <w:pStyle w:val="ConsPlusNonformat"/>
      </w:pPr>
      <w:r w:rsidRPr="0095699B">
        <w:t xml:space="preserve">                          ________________________________________________,</w:t>
      </w:r>
    </w:p>
    <w:p w:rsidR="00521542" w:rsidRPr="0095699B" w:rsidRDefault="00521542" w:rsidP="00521542">
      <w:pPr>
        <w:pStyle w:val="ConsPlusNonformat"/>
      </w:pPr>
      <w:r w:rsidRPr="0095699B">
        <w:t xml:space="preserve">                          проживающег</w:t>
      </w:r>
      <w:proofErr w:type="gramStart"/>
      <w:r w:rsidRPr="0095699B">
        <w:t>о(</w:t>
      </w:r>
      <w:proofErr w:type="gramEnd"/>
      <w:r w:rsidRPr="0095699B">
        <w:t>ей) по адресу:______________________</w:t>
      </w:r>
    </w:p>
    <w:p w:rsidR="00521542" w:rsidRPr="0095699B" w:rsidRDefault="00521542" w:rsidP="00521542">
      <w:pPr>
        <w:pStyle w:val="ConsPlusNonformat"/>
      </w:pPr>
      <w:r w:rsidRPr="0095699B">
        <w:t xml:space="preserve">                          _________________________________________________</w:t>
      </w:r>
    </w:p>
    <w:p w:rsidR="00521542" w:rsidRPr="0095699B" w:rsidRDefault="00521542" w:rsidP="00521542">
      <w:pPr>
        <w:pStyle w:val="ConsPlusNonformat"/>
      </w:pPr>
      <w:r w:rsidRPr="0095699B">
        <w:t xml:space="preserve">                          ________________________________________________,</w:t>
      </w:r>
    </w:p>
    <w:p w:rsidR="00521542" w:rsidRPr="0095699B" w:rsidRDefault="00521542" w:rsidP="00521542">
      <w:pPr>
        <w:pStyle w:val="ConsPlusNonformat"/>
      </w:pPr>
      <w:r w:rsidRPr="0095699B">
        <w:t xml:space="preserve">                          документ, удостоверяющий личность:</w:t>
      </w:r>
    </w:p>
    <w:p w:rsidR="00521542" w:rsidRPr="0095699B" w:rsidRDefault="00521542" w:rsidP="00521542">
      <w:pPr>
        <w:pStyle w:val="ConsPlusNonformat"/>
      </w:pPr>
      <w:r w:rsidRPr="0095699B">
        <w:t xml:space="preserve">                          ___________________ серия _________ N __________,</w:t>
      </w:r>
    </w:p>
    <w:p w:rsidR="00521542" w:rsidRPr="0095699B" w:rsidRDefault="00521542" w:rsidP="00521542">
      <w:pPr>
        <w:pStyle w:val="ConsPlusNonformat"/>
      </w:pPr>
      <w:r w:rsidRPr="0095699B">
        <w:t xml:space="preserve">                          когда, кем </w:t>
      </w:r>
      <w:proofErr w:type="gramStart"/>
      <w:r w:rsidRPr="0095699B">
        <w:t>выдан</w:t>
      </w:r>
      <w:proofErr w:type="gramEnd"/>
      <w:r w:rsidRPr="0095699B">
        <w:t xml:space="preserve"> ________________________________</w:t>
      </w:r>
    </w:p>
    <w:p w:rsidR="00521542" w:rsidRPr="0095699B" w:rsidRDefault="00521542" w:rsidP="00521542">
      <w:pPr>
        <w:pStyle w:val="ConsPlusNonformat"/>
      </w:pPr>
      <w:r w:rsidRPr="0095699B">
        <w:t xml:space="preserve">                          _________________________________________________</w:t>
      </w:r>
    </w:p>
    <w:p w:rsidR="00521542" w:rsidRPr="0095699B" w:rsidRDefault="00521542" w:rsidP="00521542">
      <w:pPr>
        <w:pStyle w:val="ConsPlusNonformat"/>
      </w:pPr>
    </w:p>
    <w:p w:rsidR="00521542" w:rsidRPr="0095699B" w:rsidRDefault="00521542" w:rsidP="00521542">
      <w:pPr>
        <w:pStyle w:val="ConsPlusNonformat"/>
        <w:ind w:right="284"/>
        <w:jc w:val="both"/>
      </w:pPr>
      <w:r w:rsidRPr="0095699B">
        <w:t xml:space="preserve">                 Согласие на обработку персональных данных</w:t>
      </w:r>
    </w:p>
    <w:p w:rsidR="00521542" w:rsidRPr="0095699B" w:rsidRDefault="00521542" w:rsidP="00521542">
      <w:pPr>
        <w:pStyle w:val="ConsPlusNonformat"/>
        <w:ind w:right="284"/>
        <w:jc w:val="both"/>
      </w:pPr>
    </w:p>
    <w:p w:rsidR="00521542" w:rsidRPr="0095699B" w:rsidRDefault="00521542" w:rsidP="00521542">
      <w:pPr>
        <w:pStyle w:val="ConsPlusNonformat"/>
        <w:ind w:right="284"/>
        <w:jc w:val="both"/>
      </w:pPr>
      <w:r w:rsidRPr="0095699B">
        <w:t xml:space="preserve">    </w:t>
      </w:r>
      <w:proofErr w:type="gramStart"/>
      <w:r w:rsidRPr="0095699B">
        <w:t xml:space="preserve">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муниципального </w:t>
      </w:r>
      <w:proofErr w:type="spellStart"/>
      <w:r w:rsidRPr="0095699B">
        <w:t>образования_________________________</w:t>
      </w:r>
      <w:proofErr w:type="spellEnd"/>
      <w:r w:rsidRPr="0095699B">
        <w:t>.</w:t>
      </w:r>
      <w:proofErr w:type="gramEnd"/>
    </w:p>
    <w:p w:rsidR="00521542" w:rsidRPr="0095699B" w:rsidRDefault="00521542" w:rsidP="00521542">
      <w:pPr>
        <w:pStyle w:val="ConsPlusNonformat"/>
        <w:jc w:val="both"/>
      </w:pPr>
      <w:r w:rsidRPr="0095699B">
        <w:t xml:space="preserve">    Согласие дано на обработку следующих персональных данных:</w:t>
      </w:r>
    </w:p>
    <w:p w:rsidR="00521542" w:rsidRPr="0095699B" w:rsidRDefault="00521542" w:rsidP="00521542">
      <w:pPr>
        <w:pStyle w:val="ConsPlusNonformat"/>
        <w:jc w:val="both"/>
      </w:pPr>
      <w:r w:rsidRPr="0095699B">
        <w:t xml:space="preserve">    - фамилия, имя, отчество;</w:t>
      </w:r>
    </w:p>
    <w:p w:rsidR="00521542" w:rsidRPr="0095699B" w:rsidRDefault="00521542" w:rsidP="00521542">
      <w:pPr>
        <w:pStyle w:val="ConsPlusNonformat"/>
        <w:jc w:val="both"/>
      </w:pPr>
      <w:r w:rsidRPr="0095699B">
        <w:t xml:space="preserve">    - должность и место работы;</w:t>
      </w:r>
    </w:p>
    <w:p w:rsidR="00521542" w:rsidRPr="0095699B" w:rsidRDefault="00521542" w:rsidP="00521542">
      <w:pPr>
        <w:pStyle w:val="ConsPlusNonformat"/>
        <w:jc w:val="both"/>
      </w:pPr>
      <w:r w:rsidRPr="0095699B">
        <w:t xml:space="preserve">    - дата рождения;</w:t>
      </w:r>
    </w:p>
    <w:p w:rsidR="00521542" w:rsidRPr="0095699B" w:rsidRDefault="00521542" w:rsidP="00521542">
      <w:pPr>
        <w:pStyle w:val="ConsPlusNonformat"/>
        <w:jc w:val="both"/>
      </w:pPr>
      <w:r w:rsidRPr="0095699B">
        <w:t xml:space="preserve">    - место рождения;</w:t>
      </w:r>
    </w:p>
    <w:p w:rsidR="00521542" w:rsidRPr="0095699B" w:rsidRDefault="00521542" w:rsidP="00521542">
      <w:pPr>
        <w:pStyle w:val="ConsPlusNonformat"/>
        <w:jc w:val="both"/>
      </w:pPr>
      <w:r w:rsidRPr="0095699B">
        <w:t xml:space="preserve">    - домашний адрес;</w:t>
      </w:r>
    </w:p>
    <w:p w:rsidR="00521542" w:rsidRPr="0095699B" w:rsidRDefault="00521542" w:rsidP="00521542">
      <w:pPr>
        <w:pStyle w:val="ConsPlusNonformat"/>
        <w:jc w:val="both"/>
      </w:pPr>
      <w:r w:rsidRPr="0095699B">
        <w:t xml:space="preserve">    </w:t>
      </w:r>
      <w:proofErr w:type="gramStart"/>
      <w:r w:rsidRPr="0095699B">
        <w:t>-  сведения   об  образовании  (с  указанием  года  окончания  учебного</w:t>
      </w:r>
      <w:proofErr w:type="gramEnd"/>
    </w:p>
    <w:p w:rsidR="00521542" w:rsidRPr="0095699B" w:rsidRDefault="00521542" w:rsidP="00521542">
      <w:pPr>
        <w:pStyle w:val="ConsPlusNonformat"/>
        <w:jc w:val="both"/>
      </w:pPr>
      <w:r w:rsidRPr="0095699B">
        <w:t>заведения, наименования учебного заведения, специальности по диплому);</w:t>
      </w:r>
    </w:p>
    <w:p w:rsidR="00521542" w:rsidRPr="0095699B" w:rsidRDefault="00521542" w:rsidP="00521542">
      <w:pPr>
        <w:pStyle w:val="ConsPlusNonformat"/>
        <w:jc w:val="both"/>
      </w:pPr>
      <w:r w:rsidRPr="0095699B">
        <w:t xml:space="preserve">    - ученая степень, ученое звание;</w:t>
      </w:r>
    </w:p>
    <w:p w:rsidR="00521542" w:rsidRPr="0095699B" w:rsidRDefault="00521542" w:rsidP="00521542">
      <w:pPr>
        <w:pStyle w:val="ConsPlusNonformat"/>
        <w:jc w:val="both"/>
      </w:pPr>
      <w:r w:rsidRPr="0095699B">
        <w:t xml:space="preserve">    - сведения о трудовой деятельности;</w:t>
      </w:r>
    </w:p>
    <w:p w:rsidR="00521542" w:rsidRPr="0095699B" w:rsidRDefault="00521542" w:rsidP="00521542">
      <w:pPr>
        <w:pStyle w:val="ConsPlusNonformat"/>
        <w:jc w:val="both"/>
      </w:pPr>
      <w:r w:rsidRPr="0095699B">
        <w:t xml:space="preserve">    - сведения о семейном положении;</w:t>
      </w:r>
    </w:p>
    <w:p w:rsidR="00521542" w:rsidRPr="0095699B" w:rsidRDefault="00521542" w:rsidP="00521542">
      <w:pPr>
        <w:pStyle w:val="ConsPlusNonformat"/>
        <w:jc w:val="both"/>
      </w:pPr>
      <w:r w:rsidRPr="0095699B">
        <w:t xml:space="preserve">    </w:t>
      </w:r>
      <w:proofErr w:type="gramStart"/>
      <w:r w:rsidRPr="0095699B">
        <w:t>-  сведения  о  наградах  (поощрениях)  и  званиях  (с указанием даты и</w:t>
      </w:r>
      <w:proofErr w:type="gramEnd"/>
    </w:p>
    <w:p w:rsidR="00521542" w:rsidRPr="0095699B" w:rsidRDefault="00521542" w:rsidP="00521542">
      <w:pPr>
        <w:pStyle w:val="ConsPlusNonformat"/>
        <w:ind w:right="284" w:firstLine="426"/>
        <w:jc w:val="both"/>
      </w:pPr>
      <w:r w:rsidRPr="0095699B">
        <w:t>номера документа, подтверждающего награждение (поощрение));</w:t>
      </w:r>
    </w:p>
    <w:p w:rsidR="00521542" w:rsidRPr="0095699B" w:rsidRDefault="00521542" w:rsidP="00521542">
      <w:pPr>
        <w:pStyle w:val="ConsPlusNonformat"/>
        <w:ind w:right="284" w:firstLine="426"/>
        <w:jc w:val="both"/>
      </w:pPr>
      <w:r w:rsidRPr="0095699B">
        <w:t>- сведения о судимости;</w:t>
      </w:r>
    </w:p>
    <w:p w:rsidR="00521542" w:rsidRPr="0095699B" w:rsidRDefault="00521542" w:rsidP="00521542">
      <w:pPr>
        <w:pStyle w:val="ConsPlusNonformat"/>
        <w:ind w:right="284" w:firstLine="426"/>
        <w:jc w:val="both"/>
      </w:pPr>
      <w:r w:rsidRPr="0095699B">
        <w:t>- _________________________(ПОДЛЕЖИТ ЗАПОЛНЕНИЮ при наличии иных персональных данных).</w:t>
      </w:r>
    </w:p>
    <w:p w:rsidR="00521542" w:rsidRPr="0095699B" w:rsidRDefault="00521542" w:rsidP="00521542">
      <w:pPr>
        <w:pStyle w:val="ConsPlusNonformat"/>
        <w:ind w:right="284"/>
        <w:jc w:val="both"/>
      </w:pPr>
      <w:r w:rsidRPr="0095699B">
        <w:t xml:space="preserve">    Действия с моими персональным данными при подготовке документов для проведения конкурса по отбору кандидатур на должность главы муниципального образования включают в себя сбор персональных данных, их накопление, систематизацию и уточнени</w:t>
      </w:r>
      <w:proofErr w:type="gramStart"/>
      <w:r w:rsidRPr="0095699B">
        <w:t>е(</w:t>
      </w:r>
      <w:proofErr w:type="gramEnd"/>
      <w:r w:rsidRPr="0095699B">
        <w:t>обновление, изменение), обезличивание и передачу (распространение) сторонним организациям.</w:t>
      </w:r>
    </w:p>
    <w:p w:rsidR="00521542" w:rsidRPr="0095699B" w:rsidRDefault="00521542" w:rsidP="00521542">
      <w:pPr>
        <w:pStyle w:val="ConsPlusNonformat"/>
        <w:ind w:right="284"/>
        <w:jc w:val="both"/>
      </w:pPr>
      <w:r w:rsidRPr="0095699B">
        <w:t xml:space="preserve">    Настоящее согласие действует </w:t>
      </w:r>
      <w:proofErr w:type="gramStart"/>
      <w:r w:rsidRPr="0095699B">
        <w:t>с даты</w:t>
      </w:r>
      <w:proofErr w:type="gramEnd"/>
      <w:r w:rsidRPr="0095699B">
        <w:t xml:space="preserve"> его представления в комиссию до даты его отзыва. Отзыв настоящего  согласия осуществляется в письменной форме путем подачи письменного заявления в представительный орган муниципального образования и (или) в комиссию.</w:t>
      </w:r>
    </w:p>
    <w:p w:rsidR="00521542" w:rsidRPr="0095699B" w:rsidRDefault="00521542" w:rsidP="00521542">
      <w:pPr>
        <w:pStyle w:val="ConsPlusNonformat"/>
      </w:pPr>
    </w:p>
    <w:p w:rsidR="00521542" w:rsidRPr="0095699B" w:rsidRDefault="00521542" w:rsidP="00521542">
      <w:pPr>
        <w:pStyle w:val="ConsPlusNonformat"/>
      </w:pPr>
      <w:r w:rsidRPr="0095699B">
        <w:t>"___" __________________ 20___ г.           ___________________</w:t>
      </w:r>
    </w:p>
    <w:p w:rsidR="00521542" w:rsidRPr="0095699B" w:rsidRDefault="00521542" w:rsidP="00521542">
      <w:pPr>
        <w:pStyle w:val="ConsPlusNonformat"/>
      </w:pPr>
      <w:r w:rsidRPr="0095699B">
        <w:t xml:space="preserve">                                                  Подпись</w:t>
      </w:r>
    </w:p>
    <w:p w:rsidR="00426562" w:rsidRPr="003D72CA" w:rsidRDefault="00426562" w:rsidP="00521542">
      <w:pPr>
        <w:jc w:val="both"/>
        <w:rPr>
          <w:b/>
          <w:sz w:val="28"/>
          <w:szCs w:val="28"/>
        </w:rPr>
      </w:pPr>
    </w:p>
    <w:p w:rsidR="00426562" w:rsidRPr="003D72CA" w:rsidRDefault="00426562" w:rsidP="00426562">
      <w:pPr>
        <w:pStyle w:val="a5"/>
        <w:rPr>
          <w:b/>
          <w:sz w:val="28"/>
          <w:szCs w:val="28"/>
        </w:rPr>
      </w:pPr>
    </w:p>
    <w:p w:rsidR="00426562" w:rsidRPr="006A4752" w:rsidRDefault="00426562" w:rsidP="00426562">
      <w:pPr>
        <w:rPr>
          <w:b/>
          <w:sz w:val="28"/>
          <w:szCs w:val="28"/>
        </w:rPr>
      </w:pPr>
    </w:p>
    <w:p w:rsidR="00426562" w:rsidRDefault="00426562"/>
    <w:sectPr w:rsidR="00426562" w:rsidSect="00426562">
      <w:pgSz w:w="11906" w:h="16838"/>
      <w:pgMar w:top="71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characterSpacingControl w:val="doNotCompress"/>
  <w:compat/>
  <w:rsids>
    <w:rsidRoot w:val="00426562"/>
    <w:rsid w:val="0010025E"/>
    <w:rsid w:val="00121D74"/>
    <w:rsid w:val="00176036"/>
    <w:rsid w:val="00266891"/>
    <w:rsid w:val="00426562"/>
    <w:rsid w:val="00521542"/>
    <w:rsid w:val="00576C50"/>
    <w:rsid w:val="00582815"/>
    <w:rsid w:val="005D3CA2"/>
    <w:rsid w:val="00A07350"/>
    <w:rsid w:val="00A84D02"/>
    <w:rsid w:val="00AA5A5F"/>
    <w:rsid w:val="00B80F7F"/>
    <w:rsid w:val="00BA0B75"/>
    <w:rsid w:val="00C61BDB"/>
    <w:rsid w:val="00D06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562"/>
    <w:rPr>
      <w:sz w:val="24"/>
      <w:szCs w:val="24"/>
    </w:rPr>
  </w:style>
  <w:style w:type="paragraph" w:styleId="1">
    <w:name w:val="heading 1"/>
    <w:basedOn w:val="a"/>
    <w:next w:val="a"/>
    <w:qFormat/>
    <w:rsid w:val="00426562"/>
    <w:pPr>
      <w:keepNext/>
      <w:widowControl w:val="0"/>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6562"/>
    <w:pPr>
      <w:jc w:val="center"/>
    </w:pPr>
    <w:rPr>
      <w:b/>
      <w:bCs/>
      <w:sz w:val="28"/>
    </w:rPr>
  </w:style>
  <w:style w:type="paragraph" w:styleId="a5">
    <w:name w:val="No Spacing"/>
    <w:qFormat/>
    <w:rsid w:val="00426562"/>
    <w:rPr>
      <w:sz w:val="24"/>
      <w:szCs w:val="24"/>
    </w:rPr>
  </w:style>
  <w:style w:type="character" w:customStyle="1" w:styleId="a4">
    <w:name w:val="Название Знак"/>
    <w:basedOn w:val="a0"/>
    <w:link w:val="a3"/>
    <w:locked/>
    <w:rsid w:val="00426562"/>
    <w:rPr>
      <w:b/>
      <w:bCs/>
      <w:sz w:val="28"/>
      <w:szCs w:val="24"/>
      <w:lang w:val="ru-RU" w:eastAsia="ru-RU" w:bidi="ar-SA"/>
    </w:rPr>
  </w:style>
  <w:style w:type="paragraph" w:styleId="2">
    <w:name w:val="Body Text 2"/>
    <w:basedOn w:val="a"/>
    <w:rsid w:val="00426562"/>
    <w:pPr>
      <w:jc w:val="both"/>
    </w:pPr>
  </w:style>
  <w:style w:type="paragraph" w:customStyle="1" w:styleId="10">
    <w:name w:val="Без интервала1"/>
    <w:rsid w:val="00426562"/>
    <w:rPr>
      <w:rFonts w:ascii="Calibri" w:hAnsi="Calibri"/>
      <w:sz w:val="22"/>
      <w:szCs w:val="22"/>
    </w:rPr>
  </w:style>
  <w:style w:type="paragraph" w:customStyle="1" w:styleId="ConsPlusTitle">
    <w:name w:val="ConsPlusTitle"/>
    <w:rsid w:val="00426562"/>
    <w:pPr>
      <w:widowControl w:val="0"/>
      <w:autoSpaceDE w:val="0"/>
      <w:autoSpaceDN w:val="0"/>
      <w:adjustRightInd w:val="0"/>
    </w:pPr>
    <w:rPr>
      <w:rFonts w:ascii="Arial" w:hAnsi="Arial" w:cs="Arial"/>
      <w:b/>
      <w:bCs/>
    </w:rPr>
  </w:style>
  <w:style w:type="paragraph" w:styleId="a6">
    <w:name w:val="Balloon Text"/>
    <w:basedOn w:val="a"/>
    <w:semiHidden/>
    <w:rsid w:val="00AA5A5F"/>
    <w:rPr>
      <w:rFonts w:ascii="Tahoma" w:hAnsi="Tahoma" w:cs="Tahoma"/>
      <w:sz w:val="16"/>
      <w:szCs w:val="16"/>
    </w:rPr>
  </w:style>
  <w:style w:type="character" w:styleId="a7">
    <w:name w:val="Hyperlink"/>
    <w:rsid w:val="00521542"/>
    <w:rPr>
      <w:color w:val="0000FF"/>
      <w:u w:val="single"/>
    </w:rPr>
  </w:style>
  <w:style w:type="paragraph" w:styleId="a8">
    <w:name w:val="List Paragraph"/>
    <w:basedOn w:val="a"/>
    <w:qFormat/>
    <w:rsid w:val="00521542"/>
    <w:pPr>
      <w:ind w:left="720"/>
      <w:contextualSpacing/>
    </w:pPr>
    <w:rPr>
      <w:sz w:val="20"/>
      <w:szCs w:val="20"/>
    </w:rPr>
  </w:style>
  <w:style w:type="paragraph" w:customStyle="1" w:styleId="ConsPlusNormal">
    <w:name w:val="ConsPlusNormal"/>
    <w:rsid w:val="00521542"/>
    <w:pPr>
      <w:autoSpaceDE w:val="0"/>
      <w:autoSpaceDN w:val="0"/>
      <w:adjustRightInd w:val="0"/>
    </w:pPr>
    <w:rPr>
      <w:rFonts w:eastAsia="Calibri"/>
      <w:sz w:val="28"/>
      <w:szCs w:val="28"/>
    </w:rPr>
  </w:style>
  <w:style w:type="paragraph" w:customStyle="1" w:styleId="ConsPlusNonformat">
    <w:name w:val="ConsPlusNonformat"/>
    <w:rsid w:val="00521542"/>
    <w:pPr>
      <w:widowControl w:val="0"/>
      <w:autoSpaceDE w:val="0"/>
      <w:autoSpaceDN w:val="0"/>
      <w:adjustRightInd w:val="0"/>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61430FE4D866450BDDB81D3E3717C5939FCD5FB2B2940193A52F09BF4B7BD33EB743BA5E88E563BC3C2Q3N0I" TargetMode="External"/><Relationship Id="rId3" Type="http://schemas.openxmlformats.org/officeDocument/2006/relationships/webSettings" Target="webSettings.xml"/><Relationship Id="rId7" Type="http://schemas.openxmlformats.org/officeDocument/2006/relationships/hyperlink" Target="consultantplus://offline/ref=2FC61430FE4D866450BDDB81D3E3717C5939FCD5FB2B2940193A52F09BF4B7BD33EB743BA5E88E563BC3C2Q3N0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C61430FE4D866450BDDB81D3E3717C5939FCD5FB2B2940193A52F09BF4B7BD33EB743BA5E88E563BC3C2Q3N0I" TargetMode="External"/><Relationship Id="rId11" Type="http://schemas.openxmlformats.org/officeDocument/2006/relationships/fontTable" Target="fontTable.xml"/><Relationship Id="rId5" Type="http://schemas.openxmlformats.org/officeDocument/2006/relationships/hyperlink" Target="consultantplus://offline/ref=2FC61430FE4D866450BDDB81D3E3717C5939FCD5FB2B2940193A52F09BF4B7BD33EB743BA5E88E563BC3C2Q3N0I" TargetMode="External"/><Relationship Id="rId10" Type="http://schemas.openxmlformats.org/officeDocument/2006/relationships/hyperlink" Target="consultantplus://offline/ref=2FC61430FE4D866450BDDB81D3E3717C5939FCD5FB2B2940193A52F09BF4B7BD33EB743BA5E88E563BC3C2Q3N0I" TargetMode="External"/><Relationship Id="rId4" Type="http://schemas.openxmlformats.org/officeDocument/2006/relationships/image" Target="media/image1.jpeg"/><Relationship Id="rId9" Type="http://schemas.openxmlformats.org/officeDocument/2006/relationships/hyperlink" Target="consultantplus://offline/ref=2FC61430FE4D866450BDDB81D3E3717C5939FCD5FB2B2940193A52F09BF4B7BD33EB743BA5E88E563BC3C2Q3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22154</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Сельское</cp:lastModifiedBy>
  <cp:revision>2</cp:revision>
  <cp:lastPrinted>2016-10-03T05:37:00Z</cp:lastPrinted>
  <dcterms:created xsi:type="dcterms:W3CDTF">2016-10-03T05:37:00Z</dcterms:created>
  <dcterms:modified xsi:type="dcterms:W3CDTF">2016-10-03T05:37:00Z</dcterms:modified>
</cp:coreProperties>
</file>